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C3" w:rsidRDefault="00D2541D" w:rsidP="00D25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Regulations Governing Satellite Accumulation Areas</w:t>
      </w:r>
    </w:p>
    <w:p w:rsidR="00D2541D" w:rsidRDefault="00D2541D" w:rsidP="00D254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RCRA (</w:t>
      </w:r>
      <w:hyperlink r:id="rId5" w:history="1">
        <w:r w:rsidRPr="00D2541D">
          <w:rPr>
            <w:rStyle w:val="Hyperlink"/>
            <w:b/>
            <w:sz w:val="28"/>
            <w:szCs w:val="28"/>
          </w:rPr>
          <w:t>40 CFR 262</w:t>
        </w:r>
      </w:hyperlink>
      <w:r>
        <w:rPr>
          <w:b/>
          <w:sz w:val="28"/>
          <w:szCs w:val="28"/>
        </w:rPr>
        <w:t>)</w:t>
      </w:r>
    </w:p>
    <w:p w:rsidR="00D2541D" w:rsidRDefault="00D2541D" w:rsidP="00D2541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Waste is accumulated at or near the point of generation under the control of the operator.</w:t>
            </w:r>
          </w:p>
        </w:tc>
        <w:tc>
          <w:tcPr>
            <w:tcW w:w="2335" w:type="dxa"/>
          </w:tcPr>
          <w:p w:rsidR="00D2541D" w:rsidRPr="00D2541D" w:rsidRDefault="00D2541D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Container(s) have less than 55 gallons of Hazardous Waste.</w:t>
            </w:r>
          </w:p>
        </w:tc>
        <w:tc>
          <w:tcPr>
            <w:tcW w:w="2335" w:type="dxa"/>
          </w:tcPr>
          <w:p w:rsidR="00D2541D" w:rsidRPr="00D2541D" w:rsidRDefault="00D2541D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Container(s) have less than 1quart or 1kilogram of acutely hazardous waste.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Container(s) are in good condition and non-leaking.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262.15(a)(1)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Waste is compatible with the container it is stored in.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262.15(a)(2)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compatible wastes are stored in each container and the container is separated from nearby incompatible materials.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262.15(a)(3)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is closed except when adding, removing, or consolidating waste or when temporary venting is necessary.</w:t>
            </w:r>
          </w:p>
        </w:tc>
        <w:tc>
          <w:tcPr>
            <w:tcW w:w="2335" w:type="dxa"/>
          </w:tcPr>
          <w:p w:rsidR="00617EDE" w:rsidRPr="00D2541D" w:rsidRDefault="00617EDE" w:rsidP="00617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262.15(a)(4)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is marked with the words “Hazardous Waste” and an indication of the hazards of the contents.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262.15(a)(5)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area complies with all preparedness and prevention requirements noted below.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262.15(a)(8)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is maintained to prevent fire, explosions, and spills.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D2541D" w:rsidTr="00D2541D">
        <w:tc>
          <w:tcPr>
            <w:tcW w:w="7015" w:type="dxa"/>
          </w:tcPr>
          <w:p w:rsidR="00D2541D" w:rsidRDefault="00D2541D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must be equipped with:</w:t>
            </w:r>
          </w:p>
          <w:p w:rsidR="00D2541D" w:rsidRDefault="00D2541D" w:rsidP="00D254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communications to signal to facility personnel.</w:t>
            </w:r>
          </w:p>
          <w:p w:rsidR="00D2541D" w:rsidRDefault="00617EDE" w:rsidP="00D254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device to alert local emergency response personnel.</w:t>
            </w:r>
          </w:p>
          <w:p w:rsidR="00617EDE" w:rsidRDefault="00617EDE" w:rsidP="00D254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extinguishers, spill control equipment, and decontamination equipment.</w:t>
            </w:r>
          </w:p>
          <w:p w:rsidR="00617EDE" w:rsidRPr="00617EDE" w:rsidRDefault="00617EDE" w:rsidP="00617E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suppression, adequate water supply or foam producing equipment.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262.16(b)(8)(ii)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617EDE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testing and maintenance of equipment is performed.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262.16(b)(8)(iii)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617EDE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access to communication equipment when handling hazardous waste.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262.16(b)(8)(iv)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617EDE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Adequate aisle space.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262.16(b)(8)(v)</w:t>
            </w:r>
          </w:p>
        </w:tc>
      </w:tr>
      <w:tr w:rsidR="00D2541D" w:rsidTr="00D2541D">
        <w:tc>
          <w:tcPr>
            <w:tcW w:w="7015" w:type="dxa"/>
          </w:tcPr>
          <w:p w:rsidR="00D2541D" w:rsidRPr="00D2541D" w:rsidRDefault="00617EDE" w:rsidP="00D2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information posted next to telephones or in areas directly involved in the generation and accumulation of hazardous waste.</w:t>
            </w:r>
          </w:p>
        </w:tc>
        <w:tc>
          <w:tcPr>
            <w:tcW w:w="2335" w:type="dxa"/>
          </w:tcPr>
          <w:p w:rsidR="00D2541D" w:rsidRPr="00D2541D" w:rsidRDefault="00617EDE" w:rsidP="00D2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262.16(b)(9)(ii)</w:t>
            </w:r>
            <w:bookmarkStart w:id="0" w:name="_GoBack"/>
            <w:bookmarkEnd w:id="0"/>
          </w:p>
        </w:tc>
      </w:tr>
    </w:tbl>
    <w:p w:rsidR="00D2541D" w:rsidRPr="00D2541D" w:rsidRDefault="00D2541D" w:rsidP="00D2541D">
      <w:pPr>
        <w:rPr>
          <w:sz w:val="28"/>
          <w:szCs w:val="28"/>
        </w:rPr>
      </w:pPr>
    </w:p>
    <w:sectPr w:rsidR="00D2541D" w:rsidRPr="00D2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54D14"/>
    <w:multiLevelType w:val="hybridMultilevel"/>
    <w:tmpl w:val="93A6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1D"/>
    <w:rsid w:val="00617EDE"/>
    <w:rsid w:val="00AE57C3"/>
    <w:rsid w:val="00D2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C164"/>
  <w15:chartTrackingRefBased/>
  <w15:docId w15:val="{0BE3659D-D815-4703-8DC0-A487D77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4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fr.gov/current/title-40/chapter-I/subchapter-I/part-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Thomas</dc:creator>
  <cp:keywords/>
  <dc:description/>
  <cp:lastModifiedBy>Ben Thomas</cp:lastModifiedBy>
  <cp:revision>1</cp:revision>
  <dcterms:created xsi:type="dcterms:W3CDTF">2023-02-06T19:30:00Z</dcterms:created>
  <dcterms:modified xsi:type="dcterms:W3CDTF">2023-02-06T19:48:00Z</dcterms:modified>
</cp:coreProperties>
</file>