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7669E" w14:textId="77777777" w:rsidR="007F2FBC" w:rsidRDefault="007F2FBC" w:rsidP="007F2FBC">
      <w:pPr>
        <w:spacing w:after="0" w:line="240" w:lineRule="auto"/>
        <w:jc w:val="center"/>
        <w:rPr>
          <w:b/>
          <w:sz w:val="36"/>
          <w:szCs w:val="36"/>
          <w:lang w:bidi="ar-SA"/>
        </w:rPr>
      </w:pPr>
      <w:r w:rsidRPr="00242049">
        <w:rPr>
          <w:b/>
          <w:sz w:val="36"/>
          <w:szCs w:val="36"/>
          <w:lang w:bidi="ar-SA"/>
        </w:rPr>
        <w:t>Appendix D</w:t>
      </w:r>
      <w:r>
        <w:rPr>
          <w:b/>
          <w:sz w:val="36"/>
          <w:szCs w:val="36"/>
          <w:lang w:bidi="ar-SA"/>
        </w:rPr>
        <w:t xml:space="preserve"> - </w:t>
      </w:r>
      <w:r w:rsidRPr="00242049">
        <w:rPr>
          <w:b/>
          <w:sz w:val="36"/>
          <w:szCs w:val="36"/>
          <w:lang w:bidi="ar-SA"/>
        </w:rPr>
        <w:t>Electrical Safety</w:t>
      </w:r>
    </w:p>
    <w:p w14:paraId="54D8B54E" w14:textId="77777777" w:rsidR="007F2FBC" w:rsidRDefault="007F2FBC" w:rsidP="007F2FBC">
      <w:pPr>
        <w:spacing w:after="0" w:line="240" w:lineRule="auto"/>
        <w:jc w:val="center"/>
        <w:rPr>
          <w:b/>
          <w:sz w:val="36"/>
          <w:szCs w:val="36"/>
          <w:lang w:bidi="ar-SA"/>
        </w:rPr>
      </w:pPr>
    </w:p>
    <w:p w14:paraId="18B05F8F" w14:textId="77777777" w:rsidR="007F2FBC" w:rsidRDefault="007F2FBC" w:rsidP="007F2FBC">
      <w:pPr>
        <w:spacing w:after="0" w:line="240" w:lineRule="auto"/>
        <w:jc w:val="center"/>
        <w:rPr>
          <w:b/>
          <w:sz w:val="24"/>
          <w:szCs w:val="24"/>
          <w:lang w:bidi="ar-SA"/>
        </w:rPr>
      </w:pPr>
      <w:r>
        <w:rPr>
          <w:b/>
          <w:sz w:val="24"/>
          <w:szCs w:val="24"/>
          <w:lang w:bidi="ar-SA"/>
        </w:rPr>
        <w:t>Only trained and knowledgeable electricians may work on/fix electrical issues and hazards</w:t>
      </w:r>
      <w:r>
        <w:rPr>
          <w:b/>
          <w:sz w:val="36"/>
          <w:szCs w:val="36"/>
          <w:lang w:bidi="ar-SA"/>
        </w:rPr>
        <w:t xml:space="preserve">. </w:t>
      </w:r>
      <w:r>
        <w:rPr>
          <w:b/>
          <w:sz w:val="24"/>
          <w:szCs w:val="24"/>
          <w:lang w:bidi="ar-SA"/>
        </w:rPr>
        <w:t>Always contact facilities management (575) 835-5533 to get a qualified electrician to work on your electrical hazards and requirements.</w:t>
      </w:r>
    </w:p>
    <w:p w14:paraId="414EABD8" w14:textId="77777777" w:rsidR="007F2FBC" w:rsidRDefault="007F2FBC" w:rsidP="007F2FBC">
      <w:pPr>
        <w:spacing w:after="0" w:line="240" w:lineRule="auto"/>
        <w:jc w:val="center"/>
        <w:rPr>
          <w:b/>
          <w:sz w:val="24"/>
          <w:szCs w:val="24"/>
          <w:lang w:bidi="ar-SA"/>
        </w:rPr>
      </w:pPr>
    </w:p>
    <w:p w14:paraId="02234E78" w14:textId="77777777" w:rsidR="007F2FBC" w:rsidRDefault="007F2FBC" w:rsidP="007F2FBC">
      <w:pPr>
        <w:spacing w:after="0" w:line="240" w:lineRule="auto"/>
        <w:jc w:val="center"/>
        <w:rPr>
          <w:b/>
          <w:sz w:val="24"/>
          <w:szCs w:val="24"/>
          <w:lang w:bidi="ar-SA"/>
        </w:rPr>
      </w:pPr>
    </w:p>
    <w:p w14:paraId="1F8612A2" w14:textId="77777777" w:rsidR="007F2FBC" w:rsidRDefault="007F2FBC" w:rsidP="007F2FBC">
      <w:pPr>
        <w:spacing w:after="0" w:line="240" w:lineRule="auto"/>
        <w:jc w:val="center"/>
        <w:rPr>
          <w:b/>
          <w:sz w:val="24"/>
          <w:szCs w:val="24"/>
          <w:lang w:bidi="ar-SA"/>
        </w:rPr>
      </w:pPr>
      <w:r>
        <w:rPr>
          <w:b/>
          <w:sz w:val="24"/>
          <w:szCs w:val="24"/>
          <w:lang w:bidi="ar-SA"/>
        </w:rPr>
        <w:t>Effects of Electrical Current on the Human Body</w:t>
      </w:r>
    </w:p>
    <w:p w14:paraId="75859DCD" w14:textId="77777777" w:rsidR="007F2FBC" w:rsidRDefault="007F2FBC" w:rsidP="007F2FBC">
      <w:pPr>
        <w:spacing w:after="0" w:line="240" w:lineRule="auto"/>
        <w:rPr>
          <w:b/>
          <w:sz w:val="24"/>
          <w:szCs w:val="24"/>
          <w:lang w:bidi="ar-SA"/>
        </w:rPr>
      </w:pPr>
    </w:p>
    <w:tbl>
      <w:tblPr>
        <w:tblStyle w:val="TableGrid"/>
        <w:tblW w:w="0" w:type="auto"/>
        <w:jc w:val="center"/>
        <w:tblLook w:val="04A0" w:firstRow="1" w:lastRow="0" w:firstColumn="1" w:lastColumn="0" w:noHBand="0" w:noVBand="1"/>
      </w:tblPr>
      <w:tblGrid>
        <w:gridCol w:w="3235"/>
        <w:gridCol w:w="6115"/>
      </w:tblGrid>
      <w:tr w:rsidR="007F2FBC" w14:paraId="1234D27D" w14:textId="77777777" w:rsidTr="002C07C3">
        <w:trPr>
          <w:jc w:val="center"/>
        </w:trPr>
        <w:tc>
          <w:tcPr>
            <w:tcW w:w="3235" w:type="dxa"/>
          </w:tcPr>
          <w:p w14:paraId="2203C739" w14:textId="77777777" w:rsidR="007F2FBC" w:rsidRPr="00843889" w:rsidRDefault="007F2FBC" w:rsidP="002C07C3">
            <w:pPr>
              <w:jc w:val="center"/>
              <w:rPr>
                <w:b/>
                <w:sz w:val="24"/>
                <w:szCs w:val="24"/>
                <w:lang w:bidi="ar-SA"/>
              </w:rPr>
            </w:pPr>
            <w:r w:rsidRPr="00843889">
              <w:rPr>
                <w:b/>
                <w:sz w:val="24"/>
                <w:szCs w:val="24"/>
                <w:lang w:bidi="ar-SA"/>
              </w:rPr>
              <w:t>Cur</w:t>
            </w:r>
            <w:r>
              <w:rPr>
                <w:b/>
                <w:sz w:val="24"/>
                <w:szCs w:val="24"/>
                <w:lang w:bidi="ar-SA"/>
              </w:rPr>
              <w:t>r</w:t>
            </w:r>
            <w:r w:rsidRPr="00843889">
              <w:rPr>
                <w:b/>
                <w:sz w:val="24"/>
                <w:szCs w:val="24"/>
                <w:lang w:bidi="ar-SA"/>
              </w:rPr>
              <w:t>ent</w:t>
            </w:r>
          </w:p>
        </w:tc>
        <w:tc>
          <w:tcPr>
            <w:tcW w:w="6115" w:type="dxa"/>
          </w:tcPr>
          <w:p w14:paraId="05FE9207" w14:textId="77777777" w:rsidR="007F2FBC" w:rsidRPr="00843889" w:rsidRDefault="007F2FBC" w:rsidP="002C07C3">
            <w:pPr>
              <w:jc w:val="center"/>
              <w:rPr>
                <w:b/>
                <w:sz w:val="24"/>
                <w:szCs w:val="24"/>
                <w:lang w:bidi="ar-SA"/>
              </w:rPr>
            </w:pPr>
            <w:r w:rsidRPr="00843889">
              <w:rPr>
                <w:b/>
                <w:sz w:val="24"/>
                <w:szCs w:val="24"/>
                <w:lang w:bidi="ar-SA"/>
              </w:rPr>
              <w:t>Effects</w:t>
            </w:r>
          </w:p>
        </w:tc>
      </w:tr>
      <w:tr w:rsidR="007F2FBC" w14:paraId="21D77C9D" w14:textId="77777777" w:rsidTr="002C07C3">
        <w:trPr>
          <w:jc w:val="center"/>
        </w:trPr>
        <w:tc>
          <w:tcPr>
            <w:tcW w:w="3235" w:type="dxa"/>
          </w:tcPr>
          <w:p w14:paraId="0F7BC4E1" w14:textId="77777777" w:rsidR="007F2FBC" w:rsidRPr="00CB1F73" w:rsidRDefault="007F2FBC" w:rsidP="002C07C3">
            <w:pPr>
              <w:rPr>
                <w:bCs/>
                <w:sz w:val="24"/>
                <w:szCs w:val="24"/>
                <w:lang w:bidi="ar-SA"/>
              </w:rPr>
            </w:pPr>
            <w:r w:rsidRPr="00CB1F73">
              <w:rPr>
                <w:bCs/>
                <w:sz w:val="24"/>
                <w:szCs w:val="24"/>
                <w:lang w:bidi="ar-SA"/>
              </w:rPr>
              <w:t xml:space="preserve">Below 1  </w:t>
            </w:r>
            <w:proofErr w:type="spellStart"/>
            <w:r w:rsidRPr="00CB1F73">
              <w:rPr>
                <w:bCs/>
                <w:sz w:val="24"/>
                <w:szCs w:val="24"/>
                <w:lang w:bidi="ar-SA"/>
              </w:rPr>
              <w:t>milliampere</w:t>
            </w:r>
            <w:proofErr w:type="spellEnd"/>
          </w:p>
        </w:tc>
        <w:tc>
          <w:tcPr>
            <w:tcW w:w="6115" w:type="dxa"/>
          </w:tcPr>
          <w:p w14:paraId="1A3C9972" w14:textId="77777777" w:rsidR="007F2FBC" w:rsidRPr="00CB1F73" w:rsidRDefault="007F2FBC" w:rsidP="002C07C3">
            <w:pPr>
              <w:jc w:val="center"/>
              <w:rPr>
                <w:bCs/>
                <w:sz w:val="24"/>
                <w:szCs w:val="24"/>
                <w:lang w:bidi="ar-SA"/>
              </w:rPr>
            </w:pPr>
            <w:r w:rsidRPr="00CB1F73">
              <w:rPr>
                <w:bCs/>
                <w:sz w:val="24"/>
                <w:szCs w:val="24"/>
                <w:lang w:bidi="ar-SA"/>
              </w:rPr>
              <w:t>Generally not perceptible</w:t>
            </w:r>
          </w:p>
        </w:tc>
      </w:tr>
      <w:tr w:rsidR="007F2FBC" w14:paraId="1BE0A431" w14:textId="77777777" w:rsidTr="002C07C3">
        <w:trPr>
          <w:jc w:val="center"/>
        </w:trPr>
        <w:tc>
          <w:tcPr>
            <w:tcW w:w="3235" w:type="dxa"/>
          </w:tcPr>
          <w:p w14:paraId="62D45079" w14:textId="77777777" w:rsidR="007F2FBC" w:rsidRPr="00CB1F73" w:rsidRDefault="007F2FBC" w:rsidP="002C07C3">
            <w:pPr>
              <w:rPr>
                <w:bCs/>
                <w:sz w:val="24"/>
                <w:szCs w:val="24"/>
                <w:lang w:bidi="ar-SA"/>
              </w:rPr>
            </w:pPr>
            <w:r w:rsidRPr="00CB1F73">
              <w:rPr>
                <w:bCs/>
                <w:sz w:val="24"/>
                <w:szCs w:val="24"/>
                <w:lang w:bidi="ar-SA"/>
              </w:rPr>
              <w:t xml:space="preserve">1  </w:t>
            </w:r>
            <w:proofErr w:type="spellStart"/>
            <w:r w:rsidRPr="00CB1F73">
              <w:rPr>
                <w:bCs/>
                <w:sz w:val="24"/>
                <w:szCs w:val="24"/>
                <w:lang w:bidi="ar-SA"/>
              </w:rPr>
              <w:t>milliampere</w:t>
            </w:r>
            <w:proofErr w:type="spellEnd"/>
          </w:p>
        </w:tc>
        <w:tc>
          <w:tcPr>
            <w:tcW w:w="6115" w:type="dxa"/>
          </w:tcPr>
          <w:p w14:paraId="06203011" w14:textId="77777777" w:rsidR="007F2FBC" w:rsidRPr="00CB1F73" w:rsidRDefault="007F2FBC" w:rsidP="002C07C3">
            <w:pPr>
              <w:jc w:val="center"/>
              <w:rPr>
                <w:bCs/>
                <w:sz w:val="24"/>
                <w:szCs w:val="24"/>
                <w:lang w:bidi="ar-SA"/>
              </w:rPr>
            </w:pPr>
            <w:r w:rsidRPr="00CB1F73">
              <w:rPr>
                <w:bCs/>
                <w:sz w:val="24"/>
                <w:szCs w:val="24"/>
                <w:lang w:bidi="ar-SA"/>
              </w:rPr>
              <w:t xml:space="preserve">Faint </w:t>
            </w:r>
            <w:r>
              <w:rPr>
                <w:bCs/>
                <w:sz w:val="24"/>
                <w:szCs w:val="24"/>
                <w:lang w:bidi="ar-SA"/>
              </w:rPr>
              <w:t>t</w:t>
            </w:r>
            <w:r w:rsidRPr="00CB1F73">
              <w:rPr>
                <w:bCs/>
                <w:sz w:val="24"/>
                <w:szCs w:val="24"/>
                <w:lang w:bidi="ar-SA"/>
              </w:rPr>
              <w:t>ingle</w:t>
            </w:r>
          </w:p>
        </w:tc>
      </w:tr>
      <w:tr w:rsidR="007F2FBC" w14:paraId="0CD432D8" w14:textId="77777777" w:rsidTr="002C07C3">
        <w:trPr>
          <w:jc w:val="center"/>
        </w:trPr>
        <w:tc>
          <w:tcPr>
            <w:tcW w:w="3235" w:type="dxa"/>
          </w:tcPr>
          <w:p w14:paraId="14079F21" w14:textId="77777777" w:rsidR="007F2FBC" w:rsidRPr="00CB1F73" w:rsidRDefault="007F2FBC" w:rsidP="002C07C3">
            <w:pPr>
              <w:rPr>
                <w:bCs/>
                <w:sz w:val="24"/>
                <w:szCs w:val="24"/>
                <w:lang w:bidi="ar-SA"/>
              </w:rPr>
            </w:pPr>
            <w:r w:rsidRPr="00CB1F73">
              <w:rPr>
                <w:bCs/>
                <w:sz w:val="24"/>
                <w:szCs w:val="24"/>
                <w:lang w:bidi="ar-SA"/>
              </w:rPr>
              <w:t xml:space="preserve">5  </w:t>
            </w:r>
            <w:proofErr w:type="spellStart"/>
            <w:r w:rsidRPr="00CB1F73">
              <w:rPr>
                <w:bCs/>
                <w:sz w:val="24"/>
                <w:szCs w:val="24"/>
                <w:lang w:bidi="ar-SA"/>
              </w:rPr>
              <w:t>milliampere</w:t>
            </w:r>
            <w:proofErr w:type="spellEnd"/>
          </w:p>
        </w:tc>
        <w:tc>
          <w:tcPr>
            <w:tcW w:w="6115" w:type="dxa"/>
          </w:tcPr>
          <w:p w14:paraId="037078BA" w14:textId="77777777" w:rsidR="007F2FBC" w:rsidRPr="00CB1F73" w:rsidRDefault="007F2FBC" w:rsidP="002C07C3">
            <w:pPr>
              <w:jc w:val="center"/>
              <w:rPr>
                <w:bCs/>
                <w:sz w:val="24"/>
                <w:szCs w:val="24"/>
                <w:lang w:bidi="ar-SA"/>
              </w:rPr>
            </w:pPr>
            <w:r w:rsidRPr="00CB1F73">
              <w:rPr>
                <w:bCs/>
                <w:sz w:val="24"/>
                <w:szCs w:val="24"/>
                <w:lang w:bidi="ar-SA"/>
              </w:rPr>
              <w:t xml:space="preserve">Slight shock felt, not painful but disturbing. </w:t>
            </w:r>
            <w:r>
              <w:rPr>
                <w:bCs/>
                <w:sz w:val="24"/>
                <w:szCs w:val="24"/>
                <w:lang w:bidi="ar-SA"/>
              </w:rPr>
              <w:t>May experience s</w:t>
            </w:r>
            <w:r w:rsidRPr="00CB1F73">
              <w:rPr>
                <w:bCs/>
                <w:sz w:val="24"/>
                <w:szCs w:val="24"/>
                <w:lang w:bidi="ar-SA"/>
              </w:rPr>
              <w:t>trong involuntary reactions</w:t>
            </w:r>
            <w:r>
              <w:rPr>
                <w:bCs/>
                <w:sz w:val="24"/>
                <w:szCs w:val="24"/>
                <w:lang w:bidi="ar-SA"/>
              </w:rPr>
              <w:t>, and</w:t>
            </w:r>
            <w:r w:rsidRPr="00CB1F73">
              <w:rPr>
                <w:bCs/>
                <w:sz w:val="24"/>
                <w:szCs w:val="24"/>
                <w:lang w:bidi="ar-SA"/>
              </w:rPr>
              <w:t xml:space="preserve"> can lead to other injuries</w:t>
            </w:r>
            <w:r>
              <w:rPr>
                <w:bCs/>
                <w:sz w:val="24"/>
                <w:szCs w:val="24"/>
                <w:lang w:bidi="ar-SA"/>
              </w:rPr>
              <w:t>.</w:t>
            </w:r>
          </w:p>
        </w:tc>
      </w:tr>
      <w:tr w:rsidR="007F2FBC" w14:paraId="39D807EC" w14:textId="77777777" w:rsidTr="002C07C3">
        <w:trPr>
          <w:jc w:val="center"/>
        </w:trPr>
        <w:tc>
          <w:tcPr>
            <w:tcW w:w="3235" w:type="dxa"/>
          </w:tcPr>
          <w:p w14:paraId="43AF2F95" w14:textId="77777777" w:rsidR="007F2FBC" w:rsidRPr="00CB1F73" w:rsidRDefault="007F2FBC" w:rsidP="002C07C3">
            <w:pPr>
              <w:rPr>
                <w:bCs/>
                <w:sz w:val="24"/>
                <w:szCs w:val="24"/>
                <w:lang w:bidi="ar-SA"/>
              </w:rPr>
            </w:pPr>
            <w:r w:rsidRPr="00CB1F73">
              <w:rPr>
                <w:bCs/>
                <w:sz w:val="24"/>
                <w:szCs w:val="24"/>
                <w:lang w:bidi="ar-SA"/>
              </w:rPr>
              <w:t xml:space="preserve">6-30 </w:t>
            </w:r>
            <w:proofErr w:type="spellStart"/>
            <w:r w:rsidRPr="00CB1F73">
              <w:rPr>
                <w:bCs/>
                <w:sz w:val="24"/>
                <w:szCs w:val="24"/>
                <w:lang w:bidi="ar-SA"/>
              </w:rPr>
              <w:t>milliampere</w:t>
            </w:r>
            <w:proofErr w:type="spellEnd"/>
            <w:r w:rsidRPr="00CB1F73">
              <w:rPr>
                <w:bCs/>
                <w:sz w:val="24"/>
                <w:szCs w:val="24"/>
                <w:lang w:bidi="ar-SA"/>
              </w:rPr>
              <w:t xml:space="preserve"> </w:t>
            </w:r>
          </w:p>
        </w:tc>
        <w:tc>
          <w:tcPr>
            <w:tcW w:w="6115" w:type="dxa"/>
          </w:tcPr>
          <w:p w14:paraId="32C139ED" w14:textId="77777777" w:rsidR="007F2FBC" w:rsidRPr="00CB1F73" w:rsidRDefault="007F2FBC" w:rsidP="002C07C3">
            <w:pPr>
              <w:jc w:val="center"/>
              <w:rPr>
                <w:bCs/>
                <w:sz w:val="24"/>
                <w:szCs w:val="24"/>
                <w:lang w:bidi="ar-SA"/>
              </w:rPr>
            </w:pPr>
            <w:r w:rsidRPr="00CB1F73">
              <w:rPr>
                <w:bCs/>
                <w:sz w:val="24"/>
                <w:szCs w:val="24"/>
                <w:lang w:bidi="ar-SA"/>
              </w:rPr>
              <w:t>Painful to extremely painful shock with loss of muscle control. Hard to let go but can be thrown away from the circuit if extensor muscles are stimulated.</w:t>
            </w:r>
          </w:p>
        </w:tc>
      </w:tr>
      <w:tr w:rsidR="007F2FBC" w14:paraId="3D2F0C7B" w14:textId="77777777" w:rsidTr="002C07C3">
        <w:trPr>
          <w:jc w:val="center"/>
        </w:trPr>
        <w:tc>
          <w:tcPr>
            <w:tcW w:w="3235" w:type="dxa"/>
          </w:tcPr>
          <w:p w14:paraId="2FB4C5DF" w14:textId="77777777" w:rsidR="007F2FBC" w:rsidRPr="00CB1F73" w:rsidRDefault="007F2FBC" w:rsidP="002C07C3">
            <w:pPr>
              <w:rPr>
                <w:bCs/>
                <w:sz w:val="24"/>
                <w:szCs w:val="24"/>
                <w:lang w:bidi="ar-SA"/>
              </w:rPr>
            </w:pPr>
            <w:r w:rsidRPr="00CB1F73">
              <w:rPr>
                <w:bCs/>
                <w:sz w:val="24"/>
                <w:szCs w:val="24"/>
                <w:lang w:bidi="ar-SA"/>
              </w:rPr>
              <w:t xml:space="preserve">50-150  </w:t>
            </w:r>
            <w:proofErr w:type="spellStart"/>
            <w:r w:rsidRPr="00CB1F73">
              <w:rPr>
                <w:bCs/>
                <w:sz w:val="24"/>
                <w:szCs w:val="24"/>
                <w:lang w:bidi="ar-SA"/>
              </w:rPr>
              <w:t>milliampere</w:t>
            </w:r>
            <w:proofErr w:type="spellEnd"/>
          </w:p>
        </w:tc>
        <w:tc>
          <w:tcPr>
            <w:tcW w:w="6115" w:type="dxa"/>
          </w:tcPr>
          <w:p w14:paraId="4517CD62" w14:textId="77777777" w:rsidR="007F2FBC" w:rsidRPr="00CB1F73" w:rsidRDefault="007F2FBC" w:rsidP="002C07C3">
            <w:pPr>
              <w:jc w:val="center"/>
              <w:rPr>
                <w:bCs/>
                <w:sz w:val="24"/>
                <w:szCs w:val="24"/>
                <w:lang w:bidi="ar-SA"/>
              </w:rPr>
            </w:pPr>
            <w:r w:rsidRPr="00CB1F73">
              <w:rPr>
                <w:bCs/>
                <w:sz w:val="24"/>
                <w:szCs w:val="24"/>
                <w:lang w:bidi="ar-SA"/>
              </w:rPr>
              <w:t xml:space="preserve">Extreme pain, respiratory arrest, severe muscular contractions, </w:t>
            </w:r>
            <w:r w:rsidRPr="00CB1F73">
              <w:rPr>
                <w:b/>
                <w:sz w:val="24"/>
                <w:szCs w:val="24"/>
                <w:lang w:bidi="ar-SA"/>
              </w:rPr>
              <w:t>can be fatal</w:t>
            </w:r>
            <w:r w:rsidRPr="00CB1F73">
              <w:rPr>
                <w:bCs/>
                <w:sz w:val="24"/>
                <w:szCs w:val="24"/>
                <w:lang w:bidi="ar-SA"/>
              </w:rPr>
              <w:t>.</w:t>
            </w:r>
          </w:p>
        </w:tc>
      </w:tr>
      <w:tr w:rsidR="007F2FBC" w14:paraId="4B158AFA" w14:textId="77777777" w:rsidTr="002C07C3">
        <w:trPr>
          <w:jc w:val="center"/>
        </w:trPr>
        <w:tc>
          <w:tcPr>
            <w:tcW w:w="3235" w:type="dxa"/>
          </w:tcPr>
          <w:p w14:paraId="50FEA964" w14:textId="77777777" w:rsidR="007F2FBC" w:rsidRPr="00CB1F73" w:rsidRDefault="007F2FBC" w:rsidP="002C07C3">
            <w:pPr>
              <w:rPr>
                <w:bCs/>
                <w:sz w:val="24"/>
                <w:szCs w:val="24"/>
                <w:lang w:bidi="ar-SA"/>
              </w:rPr>
            </w:pPr>
            <w:r w:rsidRPr="00CB1F73">
              <w:rPr>
                <w:bCs/>
                <w:sz w:val="24"/>
                <w:szCs w:val="24"/>
                <w:lang w:bidi="ar-SA"/>
              </w:rPr>
              <w:t xml:space="preserve">1,000-4,300  </w:t>
            </w:r>
            <w:proofErr w:type="spellStart"/>
            <w:r w:rsidRPr="00CB1F73">
              <w:rPr>
                <w:bCs/>
                <w:sz w:val="24"/>
                <w:szCs w:val="24"/>
                <w:lang w:bidi="ar-SA"/>
              </w:rPr>
              <w:t>milliampere</w:t>
            </w:r>
            <w:proofErr w:type="spellEnd"/>
          </w:p>
        </w:tc>
        <w:tc>
          <w:tcPr>
            <w:tcW w:w="6115" w:type="dxa"/>
          </w:tcPr>
          <w:p w14:paraId="54B551F2" w14:textId="77777777" w:rsidR="007F2FBC" w:rsidRPr="00CB1F73" w:rsidRDefault="007F2FBC" w:rsidP="002C07C3">
            <w:pPr>
              <w:jc w:val="center"/>
              <w:rPr>
                <w:bCs/>
                <w:sz w:val="24"/>
                <w:szCs w:val="24"/>
                <w:lang w:bidi="ar-SA"/>
              </w:rPr>
            </w:pPr>
            <w:r w:rsidRPr="00CB1F73">
              <w:rPr>
                <w:bCs/>
                <w:sz w:val="24"/>
                <w:szCs w:val="24"/>
                <w:lang w:bidi="ar-SA"/>
              </w:rPr>
              <w:t xml:space="preserve">Disruption to the rhythmic pumping of the heart, damage to muscles and nerves, </w:t>
            </w:r>
            <w:r w:rsidRPr="00CB1F73">
              <w:rPr>
                <w:b/>
                <w:sz w:val="24"/>
                <w:szCs w:val="24"/>
                <w:lang w:bidi="ar-SA"/>
              </w:rPr>
              <w:t>likely fatal</w:t>
            </w:r>
          </w:p>
        </w:tc>
      </w:tr>
      <w:tr w:rsidR="007F2FBC" w14:paraId="14F7A9FB" w14:textId="77777777" w:rsidTr="002C07C3">
        <w:trPr>
          <w:jc w:val="center"/>
        </w:trPr>
        <w:tc>
          <w:tcPr>
            <w:tcW w:w="3235" w:type="dxa"/>
          </w:tcPr>
          <w:p w14:paraId="14817F66" w14:textId="77777777" w:rsidR="007F2FBC" w:rsidRPr="00CB1F73" w:rsidRDefault="007F2FBC" w:rsidP="002C07C3">
            <w:pPr>
              <w:rPr>
                <w:bCs/>
                <w:sz w:val="24"/>
                <w:szCs w:val="24"/>
                <w:lang w:bidi="ar-SA"/>
              </w:rPr>
            </w:pPr>
            <w:r w:rsidRPr="00CB1F73">
              <w:rPr>
                <w:bCs/>
                <w:sz w:val="24"/>
                <w:szCs w:val="24"/>
                <w:lang w:bidi="ar-SA"/>
              </w:rPr>
              <w:t xml:space="preserve">10,000  </w:t>
            </w:r>
            <w:proofErr w:type="spellStart"/>
            <w:r w:rsidRPr="00CB1F73">
              <w:rPr>
                <w:bCs/>
                <w:sz w:val="24"/>
                <w:szCs w:val="24"/>
                <w:lang w:bidi="ar-SA"/>
              </w:rPr>
              <w:t>milliampere</w:t>
            </w:r>
            <w:proofErr w:type="spellEnd"/>
          </w:p>
        </w:tc>
        <w:tc>
          <w:tcPr>
            <w:tcW w:w="6115" w:type="dxa"/>
          </w:tcPr>
          <w:p w14:paraId="47013915" w14:textId="77777777" w:rsidR="007F2FBC" w:rsidRPr="00CB1F73" w:rsidRDefault="007F2FBC" w:rsidP="002C07C3">
            <w:pPr>
              <w:jc w:val="center"/>
              <w:rPr>
                <w:bCs/>
                <w:sz w:val="24"/>
                <w:szCs w:val="24"/>
                <w:lang w:bidi="ar-SA"/>
              </w:rPr>
            </w:pPr>
            <w:r w:rsidRPr="00CB1F73">
              <w:rPr>
                <w:bCs/>
                <w:sz w:val="24"/>
                <w:szCs w:val="24"/>
                <w:lang w:bidi="ar-SA"/>
              </w:rPr>
              <w:t>Cardiac arrest and severe burns</w:t>
            </w:r>
            <w:r>
              <w:rPr>
                <w:bCs/>
                <w:sz w:val="24"/>
                <w:szCs w:val="24"/>
                <w:lang w:bidi="ar-SA"/>
              </w:rPr>
              <w:t>,</w:t>
            </w:r>
            <w:r w:rsidRPr="00CB1F73">
              <w:rPr>
                <w:bCs/>
                <w:sz w:val="24"/>
                <w:szCs w:val="24"/>
                <w:lang w:bidi="ar-SA"/>
              </w:rPr>
              <w:t xml:space="preserve"> </w:t>
            </w:r>
            <w:r w:rsidRPr="00CB1F73">
              <w:rPr>
                <w:b/>
                <w:sz w:val="24"/>
                <w:szCs w:val="24"/>
                <w:lang w:bidi="ar-SA"/>
              </w:rPr>
              <w:t>most people die</w:t>
            </w:r>
          </w:p>
        </w:tc>
      </w:tr>
      <w:tr w:rsidR="007F2FBC" w14:paraId="552DA5A1" w14:textId="77777777" w:rsidTr="002C07C3">
        <w:trPr>
          <w:jc w:val="center"/>
        </w:trPr>
        <w:tc>
          <w:tcPr>
            <w:tcW w:w="3235" w:type="dxa"/>
          </w:tcPr>
          <w:p w14:paraId="7C40C35E" w14:textId="77777777" w:rsidR="007F2FBC" w:rsidRPr="00CB1F73" w:rsidRDefault="007F2FBC" w:rsidP="002C07C3">
            <w:pPr>
              <w:rPr>
                <w:bCs/>
                <w:sz w:val="24"/>
                <w:szCs w:val="24"/>
                <w:lang w:bidi="ar-SA"/>
              </w:rPr>
            </w:pPr>
            <w:r w:rsidRPr="00CB1F73">
              <w:rPr>
                <w:bCs/>
                <w:sz w:val="24"/>
                <w:szCs w:val="24"/>
                <w:lang w:bidi="ar-SA"/>
              </w:rPr>
              <w:t xml:space="preserve">15,000 </w:t>
            </w:r>
            <w:proofErr w:type="spellStart"/>
            <w:r w:rsidRPr="00CB1F73">
              <w:rPr>
                <w:bCs/>
                <w:sz w:val="24"/>
                <w:szCs w:val="24"/>
                <w:lang w:bidi="ar-SA"/>
              </w:rPr>
              <w:t>milliampere</w:t>
            </w:r>
            <w:proofErr w:type="spellEnd"/>
          </w:p>
        </w:tc>
        <w:tc>
          <w:tcPr>
            <w:tcW w:w="6115" w:type="dxa"/>
          </w:tcPr>
          <w:p w14:paraId="5B93EE66" w14:textId="77777777" w:rsidR="007F2FBC" w:rsidRPr="00CB1F73" w:rsidRDefault="007F2FBC" w:rsidP="002C07C3">
            <w:pPr>
              <w:jc w:val="center"/>
              <w:rPr>
                <w:bCs/>
                <w:sz w:val="24"/>
                <w:szCs w:val="24"/>
                <w:lang w:bidi="ar-SA"/>
              </w:rPr>
            </w:pPr>
            <w:r w:rsidRPr="00CB1F73">
              <w:rPr>
                <w:bCs/>
                <w:sz w:val="24"/>
                <w:szCs w:val="24"/>
                <w:lang w:bidi="ar-SA"/>
              </w:rPr>
              <w:t>Lowest occurrence at which a circuit breaker or fuse open the circuit*</w:t>
            </w:r>
          </w:p>
        </w:tc>
      </w:tr>
    </w:tbl>
    <w:p w14:paraId="533804E1" w14:textId="77777777" w:rsidR="007F2FBC" w:rsidRPr="00DB74F4" w:rsidRDefault="007F2FBC" w:rsidP="007F2FBC">
      <w:pPr>
        <w:spacing w:after="0" w:line="240" w:lineRule="auto"/>
        <w:rPr>
          <w:bCs/>
          <w:i/>
          <w:iCs/>
          <w:sz w:val="20"/>
          <w:szCs w:val="20"/>
          <w:lang w:bidi="ar-SA"/>
        </w:rPr>
      </w:pPr>
      <w:r w:rsidRPr="00DB74F4">
        <w:rPr>
          <w:bCs/>
          <w:i/>
          <w:iCs/>
          <w:sz w:val="20"/>
          <w:szCs w:val="20"/>
          <w:lang w:bidi="ar-SA"/>
        </w:rPr>
        <w:t xml:space="preserve">Source: CDC NIOSH Electrical Safety Student Manual April 2009 p. 7  </w:t>
      </w:r>
    </w:p>
    <w:p w14:paraId="271FFB17" w14:textId="77777777" w:rsidR="007F2FBC" w:rsidRPr="00DB74F4" w:rsidRDefault="007F2FBC" w:rsidP="007F2FBC">
      <w:pPr>
        <w:spacing w:after="0" w:line="240" w:lineRule="auto"/>
        <w:rPr>
          <w:b/>
          <w:i/>
          <w:iCs/>
          <w:sz w:val="20"/>
          <w:szCs w:val="20"/>
          <w:lang w:bidi="ar-SA"/>
        </w:rPr>
      </w:pPr>
      <w:r w:rsidRPr="00DB74F4">
        <w:rPr>
          <w:bCs/>
          <w:i/>
          <w:iCs/>
          <w:sz w:val="20"/>
          <w:szCs w:val="20"/>
          <w:lang w:bidi="ar-SA"/>
        </w:rPr>
        <w:t xml:space="preserve">*Note that home outlets carry 15,000 </w:t>
      </w:r>
      <w:proofErr w:type="spellStart"/>
      <w:r w:rsidRPr="00DB74F4">
        <w:rPr>
          <w:bCs/>
          <w:i/>
          <w:iCs/>
          <w:sz w:val="20"/>
          <w:szCs w:val="20"/>
          <w:lang w:bidi="ar-SA"/>
        </w:rPr>
        <w:t>milliampere</w:t>
      </w:r>
      <w:proofErr w:type="spellEnd"/>
      <w:r w:rsidRPr="00DB74F4">
        <w:rPr>
          <w:bCs/>
          <w:i/>
          <w:iCs/>
          <w:sz w:val="20"/>
          <w:szCs w:val="20"/>
          <w:lang w:bidi="ar-SA"/>
        </w:rPr>
        <w:t xml:space="preserve"> and </w:t>
      </w:r>
      <w:r w:rsidRPr="00DB74F4">
        <w:rPr>
          <w:b/>
          <w:i/>
          <w:iCs/>
          <w:sz w:val="20"/>
          <w:szCs w:val="20"/>
          <w:lang w:bidi="ar-SA"/>
        </w:rPr>
        <w:t xml:space="preserve">most outlets on campus are 20,000 </w:t>
      </w:r>
      <w:proofErr w:type="spellStart"/>
      <w:r w:rsidRPr="00DB74F4">
        <w:rPr>
          <w:b/>
          <w:i/>
          <w:iCs/>
          <w:sz w:val="20"/>
          <w:szCs w:val="20"/>
          <w:lang w:bidi="ar-SA"/>
        </w:rPr>
        <w:t>milliampere</w:t>
      </w:r>
      <w:proofErr w:type="spellEnd"/>
    </w:p>
    <w:p w14:paraId="10F0628C" w14:textId="77777777" w:rsidR="007F2FBC" w:rsidRDefault="007F2FBC" w:rsidP="007F2FBC">
      <w:pPr>
        <w:spacing w:after="0" w:line="240" w:lineRule="auto"/>
        <w:rPr>
          <w:b/>
          <w:i/>
          <w:iCs/>
          <w:sz w:val="16"/>
          <w:szCs w:val="16"/>
          <w:lang w:bidi="ar-SA"/>
        </w:rPr>
      </w:pPr>
    </w:p>
    <w:p w14:paraId="71014962" w14:textId="77777777" w:rsidR="007F2FBC" w:rsidRPr="00CB1F73" w:rsidRDefault="007F2FBC" w:rsidP="007F2FBC">
      <w:pPr>
        <w:spacing w:after="0" w:line="240" w:lineRule="auto"/>
        <w:rPr>
          <w:b/>
          <w:i/>
          <w:iCs/>
          <w:sz w:val="16"/>
          <w:szCs w:val="16"/>
          <w:lang w:bidi="ar-SA"/>
        </w:rPr>
      </w:pPr>
    </w:p>
    <w:p w14:paraId="59691B1A" w14:textId="77777777" w:rsidR="007F2FBC" w:rsidRDefault="007F2FBC" w:rsidP="007F2FBC">
      <w:pPr>
        <w:spacing w:after="0" w:line="240" w:lineRule="auto"/>
        <w:rPr>
          <w:bCs/>
          <w:sz w:val="24"/>
          <w:szCs w:val="24"/>
          <w:u w:val="single"/>
          <w:lang w:bidi="ar-SA"/>
        </w:rPr>
      </w:pPr>
      <w:r w:rsidRPr="00843889">
        <w:rPr>
          <w:bCs/>
          <w:sz w:val="24"/>
          <w:szCs w:val="24"/>
          <w:u w:val="single"/>
          <w:lang w:bidi="ar-SA"/>
        </w:rPr>
        <w:t>General Requirements</w:t>
      </w:r>
    </w:p>
    <w:p w14:paraId="3041A0DE" w14:textId="77777777" w:rsidR="007F2FBC" w:rsidRDefault="007F2FBC" w:rsidP="007F2FBC">
      <w:pPr>
        <w:spacing w:after="0" w:line="240" w:lineRule="auto"/>
        <w:rPr>
          <w:bCs/>
          <w:sz w:val="24"/>
          <w:szCs w:val="24"/>
          <w:u w:val="single"/>
          <w:lang w:bidi="ar-SA"/>
        </w:rPr>
      </w:pPr>
    </w:p>
    <w:p w14:paraId="60C5381E" w14:textId="77777777" w:rsidR="007F2FBC" w:rsidRDefault="007F2FBC" w:rsidP="007F2FBC">
      <w:pPr>
        <w:spacing w:after="0" w:line="240" w:lineRule="auto"/>
        <w:rPr>
          <w:bCs/>
          <w:sz w:val="24"/>
          <w:szCs w:val="24"/>
          <w:lang w:bidi="ar-SA"/>
        </w:rPr>
      </w:pPr>
      <w:r>
        <w:rPr>
          <w:bCs/>
          <w:sz w:val="24"/>
          <w:szCs w:val="24"/>
          <w:lang w:bidi="ar-SA"/>
        </w:rPr>
        <w:t>The average person can receive a shock that is potentially fatal before a circuit breaker or fuse will break the circuit.</w:t>
      </w:r>
    </w:p>
    <w:p w14:paraId="0906BE14" w14:textId="77777777" w:rsidR="007F2FBC" w:rsidRDefault="007F2FBC" w:rsidP="007F2FBC">
      <w:pPr>
        <w:spacing w:after="0" w:line="240" w:lineRule="auto"/>
        <w:rPr>
          <w:bCs/>
          <w:sz w:val="24"/>
          <w:szCs w:val="24"/>
          <w:lang w:bidi="ar-SA"/>
        </w:rPr>
      </w:pPr>
    </w:p>
    <w:p w14:paraId="62B6BD4F" w14:textId="77777777" w:rsidR="007F2FBC" w:rsidRDefault="007F2FBC" w:rsidP="007F2FBC">
      <w:pPr>
        <w:pStyle w:val="ListParagraph"/>
        <w:numPr>
          <w:ilvl w:val="0"/>
          <w:numId w:val="1"/>
        </w:numPr>
        <w:spacing w:after="0" w:line="240" w:lineRule="auto"/>
        <w:rPr>
          <w:bCs/>
          <w:sz w:val="24"/>
          <w:szCs w:val="24"/>
          <w:lang w:bidi="ar-SA"/>
        </w:rPr>
      </w:pPr>
      <w:r>
        <w:rPr>
          <w:bCs/>
          <w:sz w:val="24"/>
          <w:szCs w:val="24"/>
          <w:lang w:bidi="ar-SA"/>
        </w:rPr>
        <w:t>Never handle anything electric unless your hands, clothing and everything else are thoroughly dry. The drier you are the more you resist electricity.</w:t>
      </w:r>
    </w:p>
    <w:p w14:paraId="17897ACF" w14:textId="77777777" w:rsidR="007F2FBC" w:rsidRDefault="007F2FBC" w:rsidP="007F2FBC">
      <w:pPr>
        <w:pStyle w:val="ListParagraph"/>
        <w:numPr>
          <w:ilvl w:val="0"/>
          <w:numId w:val="1"/>
        </w:numPr>
        <w:spacing w:after="0" w:line="240" w:lineRule="auto"/>
        <w:rPr>
          <w:bCs/>
          <w:sz w:val="24"/>
          <w:szCs w:val="24"/>
          <w:lang w:bidi="ar-SA"/>
        </w:rPr>
      </w:pPr>
      <w:r>
        <w:rPr>
          <w:bCs/>
          <w:sz w:val="24"/>
          <w:szCs w:val="24"/>
          <w:lang w:bidi="ar-SA"/>
        </w:rPr>
        <w:t>Never alter plugs, or use an adapter. If the plug doesn’t fit don’t use it.</w:t>
      </w:r>
    </w:p>
    <w:p w14:paraId="10391B63" w14:textId="77777777" w:rsidR="007F2FBC" w:rsidRDefault="007F2FBC" w:rsidP="007F2FBC">
      <w:pPr>
        <w:pStyle w:val="ListParagraph"/>
        <w:numPr>
          <w:ilvl w:val="0"/>
          <w:numId w:val="1"/>
        </w:numPr>
        <w:spacing w:after="0" w:line="240" w:lineRule="auto"/>
        <w:rPr>
          <w:bCs/>
          <w:sz w:val="24"/>
          <w:szCs w:val="24"/>
          <w:lang w:bidi="ar-SA"/>
        </w:rPr>
      </w:pPr>
      <w:r>
        <w:rPr>
          <w:bCs/>
          <w:sz w:val="24"/>
          <w:szCs w:val="24"/>
          <w:lang w:bidi="ar-SA"/>
        </w:rPr>
        <w:t>Do not use extension cords in offices and labs (see extension cords for more information).</w:t>
      </w:r>
    </w:p>
    <w:p w14:paraId="79DC63AD" w14:textId="77777777" w:rsidR="007F2FBC" w:rsidRDefault="007F2FBC" w:rsidP="007F2FBC">
      <w:pPr>
        <w:pStyle w:val="ListParagraph"/>
        <w:numPr>
          <w:ilvl w:val="0"/>
          <w:numId w:val="1"/>
        </w:numPr>
        <w:spacing w:after="0" w:line="240" w:lineRule="auto"/>
        <w:rPr>
          <w:bCs/>
          <w:sz w:val="24"/>
          <w:szCs w:val="24"/>
          <w:lang w:bidi="ar-SA"/>
        </w:rPr>
      </w:pPr>
      <w:r>
        <w:rPr>
          <w:bCs/>
          <w:sz w:val="24"/>
          <w:szCs w:val="24"/>
          <w:lang w:bidi="ar-SA"/>
        </w:rPr>
        <w:t>Do not overload circuits (see circuit loading for more information).</w:t>
      </w:r>
    </w:p>
    <w:p w14:paraId="16E8E554" w14:textId="77777777" w:rsidR="007F2FBC" w:rsidRDefault="007F2FBC" w:rsidP="007F2FBC">
      <w:pPr>
        <w:pStyle w:val="ListParagraph"/>
        <w:numPr>
          <w:ilvl w:val="0"/>
          <w:numId w:val="1"/>
        </w:numPr>
        <w:spacing w:after="0" w:line="240" w:lineRule="auto"/>
        <w:rPr>
          <w:bCs/>
          <w:sz w:val="24"/>
          <w:szCs w:val="24"/>
          <w:lang w:bidi="ar-SA"/>
        </w:rPr>
      </w:pPr>
      <w:r>
        <w:rPr>
          <w:bCs/>
          <w:sz w:val="24"/>
          <w:szCs w:val="24"/>
          <w:lang w:bidi="ar-SA"/>
        </w:rPr>
        <w:t>Check electrical cords before each use and have them professionally repaired if damaged. Never use electrical tape on electrical cords.</w:t>
      </w:r>
    </w:p>
    <w:p w14:paraId="7FB27631" w14:textId="77777777" w:rsidR="007F2FBC" w:rsidRPr="002C07C3" w:rsidRDefault="007F2FBC" w:rsidP="007F2FBC">
      <w:pPr>
        <w:pStyle w:val="ListParagraph"/>
        <w:numPr>
          <w:ilvl w:val="0"/>
          <w:numId w:val="1"/>
        </w:numPr>
        <w:spacing w:after="0" w:line="240" w:lineRule="auto"/>
        <w:rPr>
          <w:bCs/>
          <w:sz w:val="24"/>
          <w:szCs w:val="24"/>
          <w:lang w:bidi="ar-SA"/>
        </w:rPr>
      </w:pPr>
      <w:r>
        <w:rPr>
          <w:bCs/>
          <w:sz w:val="24"/>
          <w:szCs w:val="24"/>
          <w:lang w:bidi="ar-SA"/>
        </w:rPr>
        <w:t xml:space="preserve">Only use intrinsically safe electrical equipment when flammables are </w:t>
      </w:r>
      <w:proofErr w:type="spellStart"/>
      <w:proofErr w:type="gramStart"/>
      <w:r>
        <w:rPr>
          <w:bCs/>
          <w:sz w:val="24"/>
          <w:szCs w:val="24"/>
          <w:lang w:bidi="ar-SA"/>
        </w:rPr>
        <w:t>present.</w:t>
      </w:r>
      <w:r w:rsidRPr="002C07C3">
        <w:rPr>
          <w:bCs/>
          <w:sz w:val="24"/>
          <w:szCs w:val="24"/>
          <w:lang w:bidi="ar-SA"/>
        </w:rPr>
        <w:t>All</w:t>
      </w:r>
      <w:proofErr w:type="spellEnd"/>
      <w:proofErr w:type="gramEnd"/>
      <w:r w:rsidRPr="002C07C3">
        <w:rPr>
          <w:bCs/>
          <w:sz w:val="24"/>
          <w:szCs w:val="24"/>
          <w:lang w:bidi="ar-SA"/>
        </w:rPr>
        <w:t xml:space="preserve"> outdoor outlets, and indoor outlets within 4 ft. of water must be GFCI  or be connected </w:t>
      </w:r>
      <w:r w:rsidRPr="002C07C3">
        <w:rPr>
          <w:bCs/>
          <w:sz w:val="24"/>
          <w:szCs w:val="24"/>
          <w:lang w:bidi="ar-SA"/>
        </w:rPr>
        <w:lastRenderedPageBreak/>
        <w:t>to a GFCI circuit breaker/fuse. GFCI outlets must be tested once a month. GFCI provides better protection than regular circuit breakers and fuses. See more below under GFCI.</w:t>
      </w:r>
    </w:p>
    <w:p w14:paraId="7C6D3C38" w14:textId="77777777" w:rsidR="007F2FBC" w:rsidRDefault="007F2FBC" w:rsidP="007F2FBC">
      <w:pPr>
        <w:pStyle w:val="ListParagraph"/>
        <w:numPr>
          <w:ilvl w:val="0"/>
          <w:numId w:val="1"/>
        </w:numPr>
        <w:spacing w:after="0" w:line="240" w:lineRule="auto"/>
        <w:rPr>
          <w:bCs/>
          <w:sz w:val="24"/>
          <w:szCs w:val="24"/>
          <w:lang w:bidi="ar-SA"/>
        </w:rPr>
      </w:pPr>
      <w:r>
        <w:rPr>
          <w:bCs/>
          <w:sz w:val="24"/>
          <w:szCs w:val="24"/>
          <w:lang w:bidi="ar-SA"/>
        </w:rPr>
        <w:t xml:space="preserve">Discontinue use of any damaged outlets until they are repaired (see damaged outlets for more information). </w:t>
      </w:r>
    </w:p>
    <w:p w14:paraId="05AC2B74" w14:textId="77777777" w:rsidR="007F2FBC" w:rsidRDefault="007F2FBC" w:rsidP="007F2FBC">
      <w:pPr>
        <w:pStyle w:val="ListParagraph"/>
        <w:numPr>
          <w:ilvl w:val="0"/>
          <w:numId w:val="1"/>
        </w:numPr>
        <w:spacing w:after="0" w:line="240" w:lineRule="auto"/>
        <w:rPr>
          <w:bCs/>
          <w:sz w:val="24"/>
          <w:szCs w:val="24"/>
          <w:lang w:bidi="ar-SA"/>
        </w:rPr>
      </w:pPr>
      <w:r>
        <w:rPr>
          <w:bCs/>
          <w:sz w:val="24"/>
          <w:szCs w:val="24"/>
          <w:lang w:bidi="ar-SA"/>
        </w:rPr>
        <w:t>Do not try to pull someone away from a circuit while they are being shocked unless you are trained and know how to do so safely. Shut off the electrical source if you can do it safely, and call 911.</w:t>
      </w:r>
    </w:p>
    <w:p w14:paraId="390BC567" w14:textId="77777777" w:rsidR="007F2FBC" w:rsidRDefault="007F2FBC" w:rsidP="007F2FBC">
      <w:pPr>
        <w:spacing w:after="0" w:line="240" w:lineRule="auto"/>
        <w:rPr>
          <w:bCs/>
          <w:sz w:val="24"/>
          <w:szCs w:val="24"/>
          <w:lang w:bidi="ar-SA"/>
        </w:rPr>
      </w:pPr>
    </w:p>
    <w:p w14:paraId="13A0C61B" w14:textId="77777777" w:rsidR="007F2FBC" w:rsidRDefault="007F2FBC" w:rsidP="007F2FBC">
      <w:pPr>
        <w:spacing w:after="0" w:line="240" w:lineRule="auto"/>
        <w:rPr>
          <w:b/>
          <w:sz w:val="24"/>
          <w:szCs w:val="24"/>
          <w:u w:val="single"/>
          <w:lang w:bidi="ar-SA"/>
        </w:rPr>
      </w:pPr>
      <w:r w:rsidRPr="00244AF7">
        <w:rPr>
          <w:b/>
          <w:sz w:val="24"/>
          <w:szCs w:val="24"/>
          <w:u w:val="single"/>
          <w:lang w:bidi="ar-SA"/>
        </w:rPr>
        <w:t>Outlet Use</w:t>
      </w:r>
    </w:p>
    <w:p w14:paraId="19DCAA71" w14:textId="77777777" w:rsidR="007F2FBC" w:rsidRDefault="007F2FBC" w:rsidP="007F2FBC">
      <w:pPr>
        <w:spacing w:after="0" w:line="240" w:lineRule="auto"/>
        <w:rPr>
          <w:b/>
          <w:sz w:val="24"/>
          <w:szCs w:val="24"/>
          <w:u w:val="single"/>
          <w:lang w:bidi="ar-SA"/>
        </w:rPr>
      </w:pPr>
    </w:p>
    <w:p w14:paraId="4183601B" w14:textId="77777777" w:rsidR="007F2FBC" w:rsidRDefault="007F2FBC" w:rsidP="007F2FBC">
      <w:pPr>
        <w:spacing w:after="0" w:line="240" w:lineRule="auto"/>
        <w:rPr>
          <w:bCs/>
          <w:sz w:val="24"/>
          <w:szCs w:val="24"/>
          <w:lang w:bidi="ar-SA"/>
        </w:rPr>
      </w:pPr>
      <w:r>
        <w:rPr>
          <w:bCs/>
          <w:sz w:val="24"/>
          <w:szCs w:val="24"/>
          <w:lang w:bidi="ar-SA"/>
        </w:rPr>
        <w:t xml:space="preserve">Only use outlets that are in good condition. If an outlet shows any signs of damage do not use it until it has been repaired. Damage includes loose, broken, or missing covers, signs of burn or melting from an overload or arc, prong/s stuck in the outlet, and rusty screws (indicates overheating). </w:t>
      </w:r>
    </w:p>
    <w:p w14:paraId="680AC858" w14:textId="77777777" w:rsidR="007F2FBC" w:rsidRDefault="007F2FBC" w:rsidP="007F2FBC">
      <w:pPr>
        <w:spacing w:after="0" w:line="240" w:lineRule="auto"/>
        <w:rPr>
          <w:bCs/>
          <w:sz w:val="24"/>
          <w:szCs w:val="24"/>
          <w:lang w:bidi="ar-SA"/>
        </w:rPr>
      </w:pPr>
    </w:p>
    <w:p w14:paraId="00B4BE53" w14:textId="77777777" w:rsidR="007F2FBC" w:rsidRDefault="007F2FBC" w:rsidP="007F2FBC">
      <w:pPr>
        <w:spacing w:after="0" w:line="240" w:lineRule="auto"/>
        <w:rPr>
          <w:bCs/>
          <w:sz w:val="24"/>
          <w:szCs w:val="24"/>
          <w:lang w:bidi="ar-SA"/>
        </w:rPr>
      </w:pPr>
      <w:r>
        <w:rPr>
          <w:bCs/>
          <w:sz w:val="24"/>
          <w:szCs w:val="24"/>
          <w:lang w:bidi="ar-SA"/>
        </w:rPr>
        <w:t>Examples of Broken Covers:</w:t>
      </w:r>
    </w:p>
    <w:p w14:paraId="30F62E46" w14:textId="77777777" w:rsidR="007F2FBC" w:rsidRDefault="007F2FBC" w:rsidP="007F2FBC">
      <w:pPr>
        <w:spacing w:after="0" w:line="240" w:lineRule="auto"/>
        <w:rPr>
          <w:bCs/>
          <w:sz w:val="24"/>
          <w:szCs w:val="24"/>
          <w:lang w:bidi="ar-SA"/>
        </w:rPr>
      </w:pPr>
    </w:p>
    <w:p w14:paraId="6F5A0F24" w14:textId="77777777" w:rsidR="007F2FBC" w:rsidRDefault="007F2FBC" w:rsidP="007F2FBC">
      <w:pPr>
        <w:spacing w:after="0" w:line="240" w:lineRule="auto"/>
        <w:rPr>
          <w:bCs/>
          <w:noProof/>
          <w:sz w:val="24"/>
          <w:szCs w:val="24"/>
        </w:rPr>
      </w:pPr>
      <w:r>
        <w:rPr>
          <w:bCs/>
          <w:noProof/>
          <w:sz w:val="24"/>
          <w:szCs w:val="24"/>
        </w:rPr>
        <w:drawing>
          <wp:inline distT="0" distB="0" distL="0" distR="0" wp14:anchorId="36807176" wp14:editId="788D95DA">
            <wp:extent cx="1114425" cy="151906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oken 4.jpg"/>
                    <pic:cNvPicPr/>
                  </pic:nvPicPr>
                  <pic:blipFill>
                    <a:blip r:embed="rId5">
                      <a:extLst>
                        <a:ext uri="{28A0092B-C50C-407E-A947-70E740481C1C}">
                          <a14:useLocalDpi xmlns:a14="http://schemas.microsoft.com/office/drawing/2010/main" val="0"/>
                        </a:ext>
                      </a:extLst>
                    </a:blip>
                    <a:stretch>
                      <a:fillRect/>
                    </a:stretch>
                  </pic:blipFill>
                  <pic:spPr>
                    <a:xfrm>
                      <a:off x="0" y="0"/>
                      <a:ext cx="1123827" cy="1531882"/>
                    </a:xfrm>
                    <a:prstGeom prst="rect">
                      <a:avLst/>
                    </a:prstGeom>
                  </pic:spPr>
                </pic:pic>
              </a:graphicData>
            </a:graphic>
          </wp:inline>
        </w:drawing>
      </w:r>
      <w:r>
        <w:rPr>
          <w:bCs/>
          <w:noProof/>
          <w:sz w:val="24"/>
          <w:szCs w:val="24"/>
        </w:rPr>
        <w:t xml:space="preserve">     </w:t>
      </w:r>
      <w:r>
        <w:rPr>
          <w:bCs/>
          <w:noProof/>
          <w:sz w:val="24"/>
          <w:szCs w:val="24"/>
        </w:rPr>
        <w:drawing>
          <wp:inline distT="0" distB="0" distL="0" distR="0" wp14:anchorId="6ABAD22A" wp14:editId="1C1D8CC5">
            <wp:extent cx="1104568" cy="149479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oken outlet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7699" cy="1526093"/>
                    </a:xfrm>
                    <a:prstGeom prst="rect">
                      <a:avLst/>
                    </a:prstGeom>
                  </pic:spPr>
                </pic:pic>
              </a:graphicData>
            </a:graphic>
          </wp:inline>
        </w:drawing>
      </w:r>
      <w:r>
        <w:rPr>
          <w:bCs/>
          <w:noProof/>
          <w:sz w:val="24"/>
          <w:szCs w:val="24"/>
        </w:rPr>
        <w:t xml:space="preserve">     </w:t>
      </w:r>
      <w:r>
        <w:rPr>
          <w:bCs/>
          <w:noProof/>
          <w:sz w:val="24"/>
          <w:szCs w:val="24"/>
        </w:rPr>
        <w:drawing>
          <wp:inline distT="0" distB="0" distL="0" distR="0" wp14:anchorId="34AE308B" wp14:editId="19890935">
            <wp:extent cx="1241053" cy="14950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oken outlet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4678" cy="1523560"/>
                    </a:xfrm>
                    <a:prstGeom prst="rect">
                      <a:avLst/>
                    </a:prstGeom>
                  </pic:spPr>
                </pic:pic>
              </a:graphicData>
            </a:graphic>
          </wp:inline>
        </w:drawing>
      </w:r>
      <w:r>
        <w:rPr>
          <w:bCs/>
          <w:noProof/>
          <w:sz w:val="24"/>
          <w:szCs w:val="24"/>
        </w:rPr>
        <w:t xml:space="preserve">     </w:t>
      </w:r>
      <w:r>
        <w:rPr>
          <w:bCs/>
          <w:noProof/>
          <w:sz w:val="24"/>
          <w:szCs w:val="24"/>
        </w:rPr>
        <w:drawing>
          <wp:inline distT="0" distB="0" distL="0" distR="0" wp14:anchorId="3932FF62" wp14:editId="747C373A">
            <wp:extent cx="1143000" cy="152073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roken outlet 3.jpg"/>
                    <pic:cNvPicPr/>
                  </pic:nvPicPr>
                  <pic:blipFill>
                    <a:blip r:embed="rId8">
                      <a:extLst>
                        <a:ext uri="{28A0092B-C50C-407E-A947-70E740481C1C}">
                          <a14:useLocalDpi xmlns:a14="http://schemas.microsoft.com/office/drawing/2010/main" val="0"/>
                        </a:ext>
                      </a:extLst>
                    </a:blip>
                    <a:stretch>
                      <a:fillRect/>
                    </a:stretch>
                  </pic:blipFill>
                  <pic:spPr>
                    <a:xfrm>
                      <a:off x="0" y="0"/>
                      <a:ext cx="1165262" cy="1550350"/>
                    </a:xfrm>
                    <a:prstGeom prst="rect">
                      <a:avLst/>
                    </a:prstGeom>
                  </pic:spPr>
                </pic:pic>
              </a:graphicData>
            </a:graphic>
          </wp:inline>
        </w:drawing>
      </w:r>
    </w:p>
    <w:p w14:paraId="6D03CA01" w14:textId="77777777" w:rsidR="007F2FBC" w:rsidRDefault="007F2FBC" w:rsidP="007F2FBC">
      <w:pPr>
        <w:spacing w:after="0" w:line="240" w:lineRule="auto"/>
        <w:rPr>
          <w:bCs/>
          <w:noProof/>
          <w:sz w:val="24"/>
          <w:szCs w:val="24"/>
        </w:rPr>
      </w:pPr>
    </w:p>
    <w:p w14:paraId="45697C94" w14:textId="77777777" w:rsidR="007F2FBC" w:rsidRDefault="007F2FBC" w:rsidP="007F2FBC">
      <w:pPr>
        <w:spacing w:after="0" w:line="240" w:lineRule="auto"/>
        <w:rPr>
          <w:bCs/>
          <w:noProof/>
          <w:sz w:val="24"/>
          <w:szCs w:val="24"/>
        </w:rPr>
      </w:pPr>
    </w:p>
    <w:p w14:paraId="7ADD091D" w14:textId="77777777" w:rsidR="007F2FBC" w:rsidRPr="00E546BA" w:rsidRDefault="007F2FBC" w:rsidP="007F2FBC">
      <w:pPr>
        <w:spacing w:after="0" w:line="240" w:lineRule="auto"/>
        <w:rPr>
          <w:bCs/>
          <w:noProof/>
          <w:sz w:val="24"/>
          <w:szCs w:val="24"/>
        </w:rPr>
      </w:pPr>
      <w:r>
        <w:rPr>
          <w:bCs/>
          <w:noProof/>
          <w:sz w:val="24"/>
          <w:szCs w:val="24"/>
        </w:rPr>
        <w:t>Even if only one outlet appears to be affected it is unsafe to use the entire outlet. Foreign objects, dust and debris can get into the outlet and potentially create an arc-</w:t>
      </w:r>
      <w:r>
        <w:rPr>
          <w:rFonts w:ascii="Arial" w:hAnsi="Arial" w:cs="Arial"/>
          <w:color w:val="333333"/>
          <w:sz w:val="21"/>
          <w:szCs w:val="21"/>
          <w:shd w:val="clear" w:color="auto" w:fill="FFFFFF"/>
        </w:rPr>
        <w:t>a continuous electrical current that develops so much heat from the charge carrying ions or electrons that it can vaporize or melt anything within the range of the arc.</w:t>
      </w:r>
    </w:p>
    <w:p w14:paraId="0CB38517" w14:textId="77777777" w:rsidR="007F2FBC" w:rsidRDefault="007F2FBC" w:rsidP="007F2FBC">
      <w:pPr>
        <w:spacing w:after="0" w:line="240" w:lineRule="auto"/>
        <w:rPr>
          <w:bCs/>
          <w:noProof/>
          <w:sz w:val="24"/>
          <w:szCs w:val="24"/>
        </w:rPr>
      </w:pPr>
    </w:p>
    <w:p w14:paraId="5E057807" w14:textId="77777777" w:rsidR="007F2FBC" w:rsidRDefault="007F2FBC" w:rsidP="007F2FBC">
      <w:pPr>
        <w:spacing w:after="0" w:line="240" w:lineRule="auto"/>
        <w:rPr>
          <w:bCs/>
          <w:noProof/>
          <w:sz w:val="24"/>
          <w:szCs w:val="24"/>
        </w:rPr>
      </w:pPr>
      <w:r>
        <w:rPr>
          <w:bCs/>
          <w:noProof/>
          <w:sz w:val="24"/>
          <w:szCs w:val="24"/>
        </w:rPr>
        <w:t>Examples of Burnt Covers:</w:t>
      </w:r>
    </w:p>
    <w:p w14:paraId="12DA98FC" w14:textId="77777777" w:rsidR="007F2FBC" w:rsidRDefault="007F2FBC" w:rsidP="007F2FBC">
      <w:pPr>
        <w:spacing w:after="0" w:line="240" w:lineRule="auto"/>
        <w:rPr>
          <w:bCs/>
          <w:sz w:val="24"/>
          <w:szCs w:val="24"/>
          <w:lang w:bidi="ar-SA"/>
        </w:rPr>
      </w:pPr>
      <w:r>
        <w:rPr>
          <w:bCs/>
          <w:noProof/>
          <w:sz w:val="24"/>
          <w:szCs w:val="24"/>
        </w:rPr>
        <w:drawing>
          <wp:inline distT="0" distB="0" distL="0" distR="0" wp14:anchorId="5C5FAA19" wp14:editId="5D0D6F00">
            <wp:extent cx="1028700" cy="1371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urnt_outlet and rusty screw.gif"/>
                    <pic:cNvPicPr/>
                  </pic:nvPicPr>
                  <pic:blipFill>
                    <a:blip r:embed="rId9">
                      <a:extLst>
                        <a:ext uri="{28A0092B-C50C-407E-A947-70E740481C1C}">
                          <a14:useLocalDpi xmlns:a14="http://schemas.microsoft.com/office/drawing/2010/main" val="0"/>
                        </a:ext>
                      </a:extLst>
                    </a:blip>
                    <a:stretch>
                      <a:fillRect/>
                    </a:stretch>
                  </pic:blipFill>
                  <pic:spPr>
                    <a:xfrm>
                      <a:off x="0" y="0"/>
                      <a:ext cx="1030412" cy="1373883"/>
                    </a:xfrm>
                    <a:prstGeom prst="rect">
                      <a:avLst/>
                    </a:prstGeom>
                  </pic:spPr>
                </pic:pic>
              </a:graphicData>
            </a:graphic>
          </wp:inline>
        </w:drawing>
      </w:r>
      <w:r>
        <w:rPr>
          <w:bCs/>
          <w:sz w:val="24"/>
          <w:szCs w:val="24"/>
          <w:lang w:bidi="ar-SA"/>
        </w:rPr>
        <w:t xml:space="preserve">    </w:t>
      </w:r>
      <w:r>
        <w:rPr>
          <w:bCs/>
          <w:noProof/>
          <w:sz w:val="24"/>
          <w:szCs w:val="24"/>
        </w:rPr>
        <w:drawing>
          <wp:inline distT="0" distB="0" distL="0" distR="0" wp14:anchorId="67683EBF" wp14:editId="253C06DF">
            <wp:extent cx="1072677" cy="1543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urn 1.jpg"/>
                    <pic:cNvPicPr/>
                  </pic:nvPicPr>
                  <pic:blipFill>
                    <a:blip r:embed="rId10">
                      <a:extLst>
                        <a:ext uri="{28A0092B-C50C-407E-A947-70E740481C1C}">
                          <a14:useLocalDpi xmlns:a14="http://schemas.microsoft.com/office/drawing/2010/main" val="0"/>
                        </a:ext>
                      </a:extLst>
                    </a:blip>
                    <a:stretch>
                      <a:fillRect/>
                    </a:stretch>
                  </pic:blipFill>
                  <pic:spPr>
                    <a:xfrm>
                      <a:off x="0" y="0"/>
                      <a:ext cx="1116808" cy="1606532"/>
                    </a:xfrm>
                    <a:prstGeom prst="rect">
                      <a:avLst/>
                    </a:prstGeom>
                  </pic:spPr>
                </pic:pic>
              </a:graphicData>
            </a:graphic>
          </wp:inline>
        </w:drawing>
      </w:r>
      <w:r>
        <w:rPr>
          <w:bCs/>
          <w:sz w:val="24"/>
          <w:szCs w:val="24"/>
          <w:lang w:bidi="ar-SA"/>
        </w:rPr>
        <w:t xml:space="preserve">   </w:t>
      </w:r>
      <w:r>
        <w:rPr>
          <w:bCs/>
          <w:noProof/>
          <w:sz w:val="24"/>
          <w:szCs w:val="24"/>
        </w:rPr>
        <w:drawing>
          <wp:inline distT="0" distB="0" distL="0" distR="0" wp14:anchorId="0AE0588E" wp14:editId="5BB1F442">
            <wp:extent cx="1390650" cy="141332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urnt-outlet-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4674" cy="1437740"/>
                    </a:xfrm>
                    <a:prstGeom prst="rect">
                      <a:avLst/>
                    </a:prstGeom>
                  </pic:spPr>
                </pic:pic>
              </a:graphicData>
            </a:graphic>
          </wp:inline>
        </w:drawing>
      </w:r>
    </w:p>
    <w:p w14:paraId="672BB95C" w14:textId="77777777" w:rsidR="007F2FBC" w:rsidRDefault="007F2FBC" w:rsidP="007F2FBC">
      <w:pPr>
        <w:spacing w:after="0" w:line="240" w:lineRule="auto"/>
        <w:rPr>
          <w:bCs/>
          <w:sz w:val="24"/>
          <w:szCs w:val="24"/>
          <w:lang w:bidi="ar-SA"/>
        </w:rPr>
      </w:pPr>
    </w:p>
    <w:p w14:paraId="1372F902" w14:textId="77777777" w:rsidR="007F2FBC" w:rsidRDefault="007F2FBC" w:rsidP="007F2FBC">
      <w:pPr>
        <w:spacing w:after="0" w:line="240" w:lineRule="auto"/>
        <w:rPr>
          <w:bCs/>
          <w:sz w:val="24"/>
          <w:szCs w:val="24"/>
          <w:lang w:bidi="ar-SA"/>
        </w:rPr>
      </w:pPr>
      <w:r>
        <w:rPr>
          <w:bCs/>
          <w:sz w:val="24"/>
          <w:szCs w:val="24"/>
          <w:lang w:bidi="ar-SA"/>
        </w:rPr>
        <w:t>These outlets were overloaded or had an arc making them unsafe to use.</w:t>
      </w:r>
    </w:p>
    <w:p w14:paraId="3CC77B7F" w14:textId="77777777" w:rsidR="007F2FBC" w:rsidRDefault="007F2FBC" w:rsidP="007F2FBC">
      <w:pPr>
        <w:spacing w:after="0" w:line="240" w:lineRule="auto"/>
        <w:rPr>
          <w:bCs/>
          <w:sz w:val="24"/>
          <w:szCs w:val="24"/>
          <w:lang w:bidi="ar-SA"/>
        </w:rPr>
      </w:pPr>
    </w:p>
    <w:p w14:paraId="4BD992B3" w14:textId="77777777" w:rsidR="007F2FBC" w:rsidRDefault="007F2FBC" w:rsidP="007F2FBC">
      <w:pPr>
        <w:spacing w:after="0" w:line="240" w:lineRule="auto"/>
        <w:rPr>
          <w:bCs/>
          <w:sz w:val="24"/>
          <w:szCs w:val="24"/>
          <w:lang w:bidi="ar-SA"/>
        </w:rPr>
      </w:pPr>
      <w:r>
        <w:rPr>
          <w:bCs/>
          <w:sz w:val="24"/>
          <w:szCs w:val="24"/>
          <w:lang w:bidi="ar-SA"/>
        </w:rPr>
        <w:lastRenderedPageBreak/>
        <w:t>Examples of Loose Outlets:</w:t>
      </w:r>
    </w:p>
    <w:p w14:paraId="74DDB584" w14:textId="77777777" w:rsidR="007F2FBC" w:rsidRDefault="007F2FBC" w:rsidP="007F2FBC">
      <w:pPr>
        <w:spacing w:after="0" w:line="240" w:lineRule="auto"/>
        <w:rPr>
          <w:bCs/>
          <w:sz w:val="24"/>
          <w:szCs w:val="24"/>
          <w:lang w:bidi="ar-SA"/>
        </w:rPr>
      </w:pPr>
    </w:p>
    <w:p w14:paraId="788976A5" w14:textId="77777777" w:rsidR="007F2FBC" w:rsidRDefault="007F2FBC" w:rsidP="007F2FBC">
      <w:pPr>
        <w:spacing w:after="0" w:line="240" w:lineRule="auto"/>
        <w:rPr>
          <w:bCs/>
          <w:sz w:val="24"/>
          <w:szCs w:val="24"/>
          <w:lang w:bidi="ar-SA"/>
        </w:rPr>
      </w:pPr>
      <w:r>
        <w:rPr>
          <w:bCs/>
          <w:noProof/>
          <w:sz w:val="24"/>
          <w:szCs w:val="24"/>
        </w:rPr>
        <w:drawing>
          <wp:inline distT="0" distB="0" distL="0" distR="0" wp14:anchorId="54F47C6A" wp14:editId="4255D2B0">
            <wp:extent cx="895350" cy="1592521"/>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ose 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9790" cy="1618205"/>
                    </a:xfrm>
                    <a:prstGeom prst="rect">
                      <a:avLst/>
                    </a:prstGeom>
                  </pic:spPr>
                </pic:pic>
              </a:graphicData>
            </a:graphic>
          </wp:inline>
        </w:drawing>
      </w:r>
      <w:r>
        <w:rPr>
          <w:bCs/>
          <w:sz w:val="24"/>
          <w:szCs w:val="24"/>
          <w:lang w:bidi="ar-SA"/>
        </w:rPr>
        <w:t xml:space="preserve">     </w:t>
      </w:r>
      <w:r>
        <w:rPr>
          <w:bCs/>
          <w:noProof/>
          <w:sz w:val="24"/>
          <w:szCs w:val="24"/>
        </w:rPr>
        <w:drawing>
          <wp:inline distT="0" distB="0" distL="0" distR="0" wp14:anchorId="71807E27" wp14:editId="6974A4A9">
            <wp:extent cx="1359647" cy="1600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ose 3.jpg"/>
                    <pic:cNvPicPr/>
                  </pic:nvPicPr>
                  <pic:blipFill>
                    <a:blip r:embed="rId13">
                      <a:extLst>
                        <a:ext uri="{28A0092B-C50C-407E-A947-70E740481C1C}">
                          <a14:useLocalDpi xmlns:a14="http://schemas.microsoft.com/office/drawing/2010/main" val="0"/>
                        </a:ext>
                      </a:extLst>
                    </a:blip>
                    <a:stretch>
                      <a:fillRect/>
                    </a:stretch>
                  </pic:blipFill>
                  <pic:spPr>
                    <a:xfrm>
                      <a:off x="0" y="0"/>
                      <a:ext cx="1393256" cy="1639755"/>
                    </a:xfrm>
                    <a:prstGeom prst="rect">
                      <a:avLst/>
                    </a:prstGeom>
                  </pic:spPr>
                </pic:pic>
              </a:graphicData>
            </a:graphic>
          </wp:inline>
        </w:drawing>
      </w:r>
      <w:r>
        <w:rPr>
          <w:bCs/>
          <w:sz w:val="24"/>
          <w:szCs w:val="24"/>
          <w:lang w:bidi="ar-SA"/>
        </w:rPr>
        <w:t xml:space="preserve">    </w:t>
      </w:r>
      <w:r>
        <w:rPr>
          <w:bCs/>
          <w:noProof/>
          <w:sz w:val="24"/>
          <w:szCs w:val="24"/>
        </w:rPr>
        <w:drawing>
          <wp:inline distT="0" distB="0" distL="0" distR="0" wp14:anchorId="3ADDE965" wp14:editId="6E4FA726">
            <wp:extent cx="1181100" cy="1580976"/>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ose 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00977" cy="1607583"/>
                    </a:xfrm>
                    <a:prstGeom prst="rect">
                      <a:avLst/>
                    </a:prstGeom>
                  </pic:spPr>
                </pic:pic>
              </a:graphicData>
            </a:graphic>
          </wp:inline>
        </w:drawing>
      </w:r>
    </w:p>
    <w:p w14:paraId="4C999525" w14:textId="77777777" w:rsidR="007F2FBC" w:rsidRDefault="007F2FBC" w:rsidP="007F2FBC">
      <w:pPr>
        <w:spacing w:after="0" w:line="240" w:lineRule="auto"/>
        <w:rPr>
          <w:bCs/>
          <w:sz w:val="24"/>
          <w:szCs w:val="24"/>
          <w:lang w:bidi="ar-SA"/>
        </w:rPr>
      </w:pPr>
    </w:p>
    <w:p w14:paraId="3AFB9A5D" w14:textId="77777777" w:rsidR="007F2FBC" w:rsidRDefault="007F2FBC" w:rsidP="007F2FBC">
      <w:pPr>
        <w:spacing w:after="0" w:line="240" w:lineRule="auto"/>
        <w:rPr>
          <w:bCs/>
          <w:sz w:val="24"/>
          <w:szCs w:val="24"/>
          <w:lang w:bidi="ar-SA"/>
        </w:rPr>
      </w:pPr>
      <w:r>
        <w:rPr>
          <w:bCs/>
          <w:sz w:val="24"/>
          <w:szCs w:val="24"/>
          <w:lang w:bidi="ar-SA"/>
        </w:rPr>
        <w:t>Examples of missing covers:</w:t>
      </w:r>
    </w:p>
    <w:p w14:paraId="615DA72B" w14:textId="77777777" w:rsidR="007F2FBC" w:rsidRDefault="007F2FBC" w:rsidP="007F2FBC">
      <w:pPr>
        <w:spacing w:after="0" w:line="240" w:lineRule="auto"/>
        <w:rPr>
          <w:bCs/>
          <w:sz w:val="24"/>
          <w:szCs w:val="24"/>
          <w:lang w:bidi="ar-SA"/>
        </w:rPr>
      </w:pPr>
    </w:p>
    <w:p w14:paraId="60E2FE1A" w14:textId="77777777" w:rsidR="007F2FBC" w:rsidRDefault="007F2FBC" w:rsidP="007F2FBC">
      <w:pPr>
        <w:spacing w:after="0" w:line="240" w:lineRule="auto"/>
        <w:rPr>
          <w:bCs/>
          <w:sz w:val="24"/>
          <w:szCs w:val="24"/>
          <w:lang w:bidi="ar-SA"/>
        </w:rPr>
      </w:pPr>
      <w:r>
        <w:rPr>
          <w:bCs/>
          <w:noProof/>
          <w:sz w:val="24"/>
          <w:szCs w:val="24"/>
        </w:rPr>
        <w:drawing>
          <wp:inline distT="0" distB="0" distL="0" distR="0" wp14:anchorId="00CC4662" wp14:editId="37B4CE88">
            <wp:extent cx="1019175" cy="134300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Missing cover 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40772" cy="1371465"/>
                    </a:xfrm>
                    <a:prstGeom prst="rect">
                      <a:avLst/>
                    </a:prstGeom>
                  </pic:spPr>
                </pic:pic>
              </a:graphicData>
            </a:graphic>
          </wp:inline>
        </w:drawing>
      </w:r>
      <w:r>
        <w:rPr>
          <w:bCs/>
          <w:sz w:val="24"/>
          <w:szCs w:val="24"/>
          <w:lang w:bidi="ar-SA"/>
        </w:rPr>
        <w:t xml:space="preserve">    </w:t>
      </w:r>
      <w:r>
        <w:rPr>
          <w:bCs/>
          <w:noProof/>
          <w:sz w:val="24"/>
          <w:szCs w:val="24"/>
        </w:rPr>
        <w:drawing>
          <wp:inline distT="0" distB="0" distL="0" distR="0" wp14:anchorId="2E640256" wp14:editId="4DBA74C2">
            <wp:extent cx="1781175" cy="133588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issing cover 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84164" cy="1338123"/>
                    </a:xfrm>
                    <a:prstGeom prst="rect">
                      <a:avLst/>
                    </a:prstGeom>
                  </pic:spPr>
                </pic:pic>
              </a:graphicData>
            </a:graphic>
          </wp:inline>
        </w:drawing>
      </w:r>
      <w:r>
        <w:rPr>
          <w:bCs/>
          <w:sz w:val="24"/>
          <w:szCs w:val="24"/>
          <w:lang w:bidi="ar-SA"/>
        </w:rPr>
        <w:t xml:space="preserve">   </w:t>
      </w:r>
      <w:r>
        <w:rPr>
          <w:bCs/>
          <w:noProof/>
          <w:sz w:val="24"/>
          <w:szCs w:val="24"/>
        </w:rPr>
        <w:drawing>
          <wp:inline distT="0" distB="0" distL="0" distR="0" wp14:anchorId="051E1650" wp14:editId="6E4ABAC0">
            <wp:extent cx="1095375" cy="133997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missing cover 3.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12872" cy="1361381"/>
                    </a:xfrm>
                    <a:prstGeom prst="rect">
                      <a:avLst/>
                    </a:prstGeom>
                  </pic:spPr>
                </pic:pic>
              </a:graphicData>
            </a:graphic>
          </wp:inline>
        </w:drawing>
      </w:r>
    </w:p>
    <w:p w14:paraId="7F3B1158" w14:textId="77777777" w:rsidR="007F2FBC" w:rsidRDefault="007F2FBC" w:rsidP="007F2FBC">
      <w:pPr>
        <w:spacing w:after="0" w:line="240" w:lineRule="auto"/>
        <w:rPr>
          <w:bCs/>
          <w:sz w:val="24"/>
          <w:szCs w:val="24"/>
          <w:lang w:bidi="ar-SA"/>
        </w:rPr>
      </w:pPr>
    </w:p>
    <w:p w14:paraId="18155E5F" w14:textId="77777777" w:rsidR="007F2FBC" w:rsidRDefault="007F2FBC" w:rsidP="007F2FBC">
      <w:pPr>
        <w:spacing w:after="0" w:line="240" w:lineRule="auto"/>
        <w:rPr>
          <w:bCs/>
          <w:sz w:val="24"/>
          <w:szCs w:val="24"/>
          <w:lang w:bidi="ar-SA"/>
        </w:rPr>
      </w:pPr>
      <w:r>
        <w:rPr>
          <w:bCs/>
          <w:sz w:val="24"/>
          <w:szCs w:val="24"/>
          <w:lang w:bidi="ar-SA"/>
        </w:rPr>
        <w:t>Loose and missing covers put you at risk of coming into contact of a live wire and increase the probability of an arc from dust and debris.</w:t>
      </w:r>
    </w:p>
    <w:p w14:paraId="06D230AA" w14:textId="77777777" w:rsidR="007F2FBC" w:rsidRDefault="007F2FBC" w:rsidP="007F2FBC">
      <w:pPr>
        <w:spacing w:after="0" w:line="240" w:lineRule="auto"/>
        <w:rPr>
          <w:bCs/>
          <w:sz w:val="24"/>
          <w:szCs w:val="24"/>
          <w:lang w:bidi="ar-SA"/>
        </w:rPr>
      </w:pPr>
    </w:p>
    <w:p w14:paraId="48A1AE8B" w14:textId="77777777" w:rsidR="007F2FBC" w:rsidRDefault="007F2FBC" w:rsidP="007F2FBC">
      <w:pPr>
        <w:spacing w:after="0" w:line="240" w:lineRule="auto"/>
        <w:rPr>
          <w:bCs/>
          <w:sz w:val="24"/>
          <w:szCs w:val="24"/>
          <w:lang w:bidi="ar-SA"/>
        </w:rPr>
      </w:pPr>
      <w:r>
        <w:rPr>
          <w:b/>
          <w:sz w:val="24"/>
          <w:szCs w:val="24"/>
          <w:lang w:bidi="ar-SA"/>
        </w:rPr>
        <w:t>Circuit Loading.</w:t>
      </w:r>
      <w:r>
        <w:rPr>
          <w:bCs/>
          <w:sz w:val="24"/>
          <w:szCs w:val="24"/>
          <w:lang w:bidi="ar-SA"/>
        </w:rPr>
        <w:t xml:space="preserve"> Be aware of your outlet’s amperage and the amperage needs of the equipment you are using to avoid overloading the circuit. An overloaded circuit can cause an electrical fire and/or arc. You can tell how many amps your outlet has by looking at it. </w:t>
      </w:r>
    </w:p>
    <w:p w14:paraId="7DB1DA97" w14:textId="77777777" w:rsidR="007F2FBC" w:rsidRDefault="007F2FBC" w:rsidP="007F2FBC">
      <w:pPr>
        <w:spacing w:after="0" w:line="240" w:lineRule="auto"/>
        <w:rPr>
          <w:bCs/>
          <w:sz w:val="24"/>
          <w:szCs w:val="24"/>
          <w:lang w:bidi="ar-SA"/>
        </w:rPr>
      </w:pPr>
    </w:p>
    <w:p w14:paraId="2B1BD9BA" w14:textId="77777777" w:rsidR="007F2FBC" w:rsidRDefault="007F2FBC" w:rsidP="007F2FBC">
      <w:pPr>
        <w:spacing w:after="0" w:line="240" w:lineRule="auto"/>
        <w:rPr>
          <w:bCs/>
          <w:sz w:val="24"/>
          <w:szCs w:val="24"/>
          <w:lang w:bidi="ar-SA"/>
        </w:rPr>
      </w:pPr>
      <w:r>
        <w:rPr>
          <w:bCs/>
          <w:noProof/>
          <w:sz w:val="24"/>
          <w:szCs w:val="24"/>
        </w:rPr>
        <w:drawing>
          <wp:inline distT="0" distB="0" distL="0" distR="0" wp14:anchorId="43EB40BA" wp14:editId="331EE57B">
            <wp:extent cx="3105150" cy="25812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5amp_20amp.JPG"/>
                    <pic:cNvPicPr/>
                  </pic:nvPicPr>
                  <pic:blipFill>
                    <a:blip r:embed="rId18">
                      <a:extLst>
                        <a:ext uri="{28A0092B-C50C-407E-A947-70E740481C1C}">
                          <a14:useLocalDpi xmlns:a14="http://schemas.microsoft.com/office/drawing/2010/main" val="0"/>
                        </a:ext>
                      </a:extLst>
                    </a:blip>
                    <a:stretch>
                      <a:fillRect/>
                    </a:stretch>
                  </pic:blipFill>
                  <pic:spPr>
                    <a:xfrm>
                      <a:off x="0" y="0"/>
                      <a:ext cx="3105150" cy="2581275"/>
                    </a:xfrm>
                    <a:prstGeom prst="rect">
                      <a:avLst/>
                    </a:prstGeom>
                  </pic:spPr>
                </pic:pic>
              </a:graphicData>
            </a:graphic>
          </wp:inline>
        </w:drawing>
      </w:r>
    </w:p>
    <w:p w14:paraId="667C8C9C" w14:textId="77777777" w:rsidR="007F2FBC" w:rsidRDefault="007F2FBC" w:rsidP="007F2FBC">
      <w:pPr>
        <w:spacing w:after="0" w:line="240" w:lineRule="auto"/>
        <w:rPr>
          <w:bCs/>
          <w:sz w:val="24"/>
          <w:szCs w:val="24"/>
          <w:lang w:bidi="ar-SA"/>
        </w:rPr>
      </w:pPr>
    </w:p>
    <w:p w14:paraId="532B26EB" w14:textId="77777777" w:rsidR="007F2FBC" w:rsidRDefault="007F2FBC" w:rsidP="007F2FBC">
      <w:pPr>
        <w:spacing w:after="0" w:line="240" w:lineRule="auto"/>
        <w:rPr>
          <w:bCs/>
          <w:sz w:val="24"/>
          <w:szCs w:val="24"/>
          <w:lang w:bidi="ar-SA"/>
        </w:rPr>
      </w:pPr>
    </w:p>
    <w:p w14:paraId="3980F4F1" w14:textId="77777777" w:rsidR="007F2FBC" w:rsidRDefault="007F2FBC" w:rsidP="007F2FBC">
      <w:pPr>
        <w:spacing w:after="0" w:line="240" w:lineRule="auto"/>
        <w:rPr>
          <w:bCs/>
          <w:sz w:val="24"/>
          <w:szCs w:val="24"/>
          <w:lang w:bidi="ar-SA"/>
        </w:rPr>
      </w:pPr>
      <w:r>
        <w:rPr>
          <w:bCs/>
          <w:sz w:val="24"/>
          <w:szCs w:val="24"/>
          <w:lang w:bidi="ar-SA"/>
        </w:rPr>
        <w:t xml:space="preserve">Never daisy chain power strips even if you think your circuit can handle the load. </w:t>
      </w:r>
    </w:p>
    <w:p w14:paraId="234186C9" w14:textId="77777777" w:rsidR="007F2FBC" w:rsidRDefault="007F2FBC" w:rsidP="007F2FBC">
      <w:pPr>
        <w:spacing w:after="0" w:line="240" w:lineRule="auto"/>
        <w:rPr>
          <w:bCs/>
          <w:sz w:val="24"/>
          <w:szCs w:val="24"/>
          <w:lang w:bidi="ar-SA"/>
        </w:rPr>
      </w:pPr>
    </w:p>
    <w:p w14:paraId="23DCA091" w14:textId="77777777" w:rsidR="007F2FBC" w:rsidRDefault="007F2FBC" w:rsidP="007F2FBC">
      <w:pPr>
        <w:spacing w:after="0" w:line="240" w:lineRule="auto"/>
        <w:rPr>
          <w:bCs/>
          <w:sz w:val="24"/>
          <w:szCs w:val="24"/>
          <w:lang w:bidi="ar-SA"/>
        </w:rPr>
      </w:pPr>
      <w:r>
        <w:rPr>
          <w:bCs/>
          <w:noProof/>
          <w:sz w:val="24"/>
          <w:szCs w:val="24"/>
        </w:rPr>
        <mc:AlternateContent>
          <mc:Choice Requires="wps">
            <w:drawing>
              <wp:anchor distT="0" distB="0" distL="114300" distR="114300" simplePos="0" relativeHeight="251659264" behindDoc="0" locked="0" layoutInCell="1" allowOverlap="1" wp14:anchorId="43566538" wp14:editId="6475DE66">
                <wp:simplePos x="0" y="0"/>
                <wp:positionH relativeFrom="column">
                  <wp:posOffset>1514476</wp:posOffset>
                </wp:positionH>
                <wp:positionV relativeFrom="paragraph">
                  <wp:posOffset>418465</wp:posOffset>
                </wp:positionV>
                <wp:extent cx="2209800" cy="1771650"/>
                <wp:effectExtent l="0" t="0" r="19050" b="19050"/>
                <wp:wrapNone/>
                <wp:docPr id="24" name="&quot;No&quot; Symbol 24"/>
                <wp:cNvGraphicFramePr/>
                <a:graphic xmlns:a="http://schemas.openxmlformats.org/drawingml/2006/main">
                  <a:graphicData uri="http://schemas.microsoft.com/office/word/2010/wordprocessingShape">
                    <wps:wsp>
                      <wps:cNvSpPr/>
                      <wps:spPr>
                        <a:xfrm>
                          <a:off x="0" y="0"/>
                          <a:ext cx="2209800" cy="1771650"/>
                        </a:xfrm>
                        <a:prstGeom prst="noSmoking">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7E8F7"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24" o:spid="_x0000_s1026" type="#_x0000_t57" style="position:absolute;margin-left:119.25pt;margin-top:32.95pt;width:174pt;height:1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" adj="3247" fillcolor="red" strokecolor="#41719c" strokeweight="1pt"/>
            </w:pict>
          </mc:Fallback>
        </mc:AlternateContent>
      </w:r>
      <w:r>
        <w:rPr>
          <w:bCs/>
          <w:noProof/>
          <w:sz w:val="24"/>
          <w:szCs w:val="24"/>
        </w:rPr>
        <w:drawing>
          <wp:inline distT="0" distB="0" distL="0" distR="0" wp14:anchorId="18E1CCB8" wp14:editId="29776445">
            <wp:extent cx="5229225" cy="275204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aisy-chaining.jpg"/>
                    <pic:cNvPicPr/>
                  </pic:nvPicPr>
                  <pic:blipFill>
                    <a:blip r:embed="rId19">
                      <a:extLst>
                        <a:ext uri="{28A0092B-C50C-407E-A947-70E740481C1C}">
                          <a14:useLocalDpi xmlns:a14="http://schemas.microsoft.com/office/drawing/2010/main" val="0"/>
                        </a:ext>
                      </a:extLst>
                    </a:blip>
                    <a:stretch>
                      <a:fillRect/>
                    </a:stretch>
                  </pic:blipFill>
                  <pic:spPr>
                    <a:xfrm>
                      <a:off x="0" y="0"/>
                      <a:ext cx="5250779" cy="2763390"/>
                    </a:xfrm>
                    <a:prstGeom prst="rect">
                      <a:avLst/>
                    </a:prstGeom>
                  </pic:spPr>
                </pic:pic>
              </a:graphicData>
            </a:graphic>
          </wp:inline>
        </w:drawing>
      </w:r>
    </w:p>
    <w:p w14:paraId="6208A275" w14:textId="77777777" w:rsidR="007F2FBC" w:rsidRDefault="007F2FBC" w:rsidP="007F2FBC">
      <w:pPr>
        <w:spacing w:after="0" w:line="240" w:lineRule="auto"/>
        <w:rPr>
          <w:bCs/>
          <w:sz w:val="24"/>
          <w:szCs w:val="24"/>
          <w:lang w:bidi="ar-SA"/>
        </w:rPr>
      </w:pPr>
    </w:p>
    <w:p w14:paraId="004D3CCC" w14:textId="77777777" w:rsidR="007F2FBC" w:rsidRDefault="007F2FBC" w:rsidP="007F2FBC">
      <w:pPr>
        <w:spacing w:after="0" w:line="240" w:lineRule="auto"/>
        <w:rPr>
          <w:bCs/>
          <w:sz w:val="24"/>
          <w:szCs w:val="24"/>
          <w:lang w:bidi="ar-SA"/>
        </w:rPr>
      </w:pPr>
      <w:r>
        <w:rPr>
          <w:bCs/>
          <w:sz w:val="24"/>
          <w:szCs w:val="24"/>
          <w:lang w:bidi="ar-SA"/>
        </w:rPr>
        <w:t>It is illegal to daisy chain under any circumstances.  “</w:t>
      </w:r>
      <w:r w:rsidRPr="00C921D3">
        <w:rPr>
          <w:bCs/>
          <w:sz w:val="24"/>
          <w:szCs w:val="24"/>
          <w:lang w:bidi="ar-SA"/>
        </w:rPr>
        <w:t xml:space="preserve">A power strip needs to be connected directly to an outlet that is permanently </w:t>
      </w:r>
      <w:commentRangeStart w:id="0"/>
      <w:r w:rsidRPr="00C921D3">
        <w:rPr>
          <w:bCs/>
          <w:sz w:val="24"/>
          <w:szCs w:val="24"/>
          <w:lang w:bidi="ar-SA"/>
        </w:rPr>
        <w:t>installed</w:t>
      </w:r>
      <w:commentRangeEnd w:id="0"/>
      <w:r>
        <w:rPr>
          <w:rStyle w:val="CommentReference"/>
        </w:rPr>
        <w:commentReference w:id="0"/>
      </w:r>
      <w:r w:rsidRPr="00C921D3">
        <w:rPr>
          <w:bCs/>
          <w:sz w:val="24"/>
          <w:szCs w:val="24"/>
          <w:lang w:bidi="ar-SA"/>
        </w:rPr>
        <w:t>. “</w:t>
      </w:r>
      <w:r>
        <w:rPr>
          <w:bCs/>
          <w:sz w:val="24"/>
          <w:szCs w:val="24"/>
          <w:lang w:bidi="ar-SA"/>
        </w:rPr>
        <w:t>(NFPA/OSHA)</w:t>
      </w:r>
    </w:p>
    <w:p w14:paraId="2E220CDE" w14:textId="77777777" w:rsidR="007F2FBC" w:rsidRPr="003614D7" w:rsidRDefault="007F2FBC" w:rsidP="007F2FBC">
      <w:pPr>
        <w:spacing w:after="0" w:line="240" w:lineRule="auto"/>
        <w:rPr>
          <w:bCs/>
          <w:sz w:val="24"/>
          <w:szCs w:val="24"/>
          <w:lang w:bidi="ar-SA"/>
        </w:rPr>
      </w:pPr>
    </w:p>
    <w:p w14:paraId="6B546150" w14:textId="77777777" w:rsidR="007F2FBC" w:rsidRDefault="007F2FBC" w:rsidP="007F2FBC">
      <w:pPr>
        <w:spacing w:after="0" w:line="240" w:lineRule="auto"/>
        <w:rPr>
          <w:bCs/>
          <w:sz w:val="24"/>
          <w:szCs w:val="24"/>
          <w:lang w:bidi="ar-SA"/>
        </w:rPr>
      </w:pPr>
    </w:p>
    <w:p w14:paraId="1F2618ED" w14:textId="77777777" w:rsidR="007F2FBC" w:rsidRDefault="007F2FBC" w:rsidP="007F2FBC">
      <w:pPr>
        <w:spacing w:after="0" w:line="240" w:lineRule="auto"/>
        <w:rPr>
          <w:bCs/>
          <w:sz w:val="24"/>
          <w:szCs w:val="24"/>
          <w:lang w:bidi="ar-SA"/>
        </w:rPr>
      </w:pPr>
      <w:r w:rsidRPr="00ED4858">
        <w:rPr>
          <w:b/>
          <w:sz w:val="24"/>
          <w:szCs w:val="24"/>
          <w:lang w:bidi="ar-SA"/>
        </w:rPr>
        <w:t xml:space="preserve">GFCI </w:t>
      </w:r>
      <w:r>
        <w:rPr>
          <w:b/>
          <w:sz w:val="24"/>
          <w:szCs w:val="24"/>
          <w:lang w:bidi="ar-SA"/>
        </w:rPr>
        <w:t>O</w:t>
      </w:r>
      <w:r w:rsidRPr="00ED4858">
        <w:rPr>
          <w:b/>
          <w:sz w:val="24"/>
          <w:szCs w:val="24"/>
          <w:lang w:bidi="ar-SA"/>
        </w:rPr>
        <w:t>utlets</w:t>
      </w:r>
      <w:r>
        <w:rPr>
          <w:b/>
          <w:sz w:val="24"/>
          <w:szCs w:val="24"/>
          <w:lang w:bidi="ar-SA"/>
        </w:rPr>
        <w:t xml:space="preserve"> </w:t>
      </w:r>
      <w:r>
        <w:rPr>
          <w:bCs/>
          <w:sz w:val="24"/>
          <w:szCs w:val="24"/>
          <w:lang w:bidi="ar-SA"/>
        </w:rPr>
        <w:t xml:space="preserve">are inexpensive life savers. GFCI (Ground Fault Circuit Interrupter) detects any difference in current between two circuit wires, and are designed to protect workers from electrocution. GFCI are required for outlets within 4 ft. of water, outdoor outlets, and all extension cords. </w:t>
      </w:r>
      <w:r w:rsidRPr="00BC7D40">
        <w:rPr>
          <w:b/>
          <w:sz w:val="24"/>
          <w:szCs w:val="24"/>
          <w:lang w:bidi="ar-SA"/>
        </w:rPr>
        <w:t>GFCI must be tested once a month</w:t>
      </w:r>
      <w:r>
        <w:rPr>
          <w:b/>
          <w:sz w:val="24"/>
          <w:szCs w:val="24"/>
          <w:lang w:bidi="ar-SA"/>
        </w:rPr>
        <w:t>. Each lab must</w:t>
      </w:r>
      <w:r>
        <w:rPr>
          <w:bCs/>
          <w:sz w:val="24"/>
          <w:szCs w:val="24"/>
          <w:lang w:bidi="ar-SA"/>
        </w:rPr>
        <w:t xml:space="preserve"> have an allocated person to perform this task each month and keep a log of the tests in their safety binder.</w:t>
      </w:r>
    </w:p>
    <w:p w14:paraId="1396EE14" w14:textId="77777777" w:rsidR="007F2FBC" w:rsidRDefault="007F2FBC" w:rsidP="007F2FBC">
      <w:pPr>
        <w:spacing w:after="0" w:line="240" w:lineRule="auto"/>
        <w:rPr>
          <w:bCs/>
          <w:sz w:val="24"/>
          <w:szCs w:val="24"/>
          <w:lang w:bidi="ar-SA"/>
        </w:rPr>
      </w:pPr>
    </w:p>
    <w:p w14:paraId="20382EAA" w14:textId="77777777" w:rsidR="007F2FBC" w:rsidRDefault="007F2FBC" w:rsidP="007F2FBC">
      <w:pPr>
        <w:spacing w:after="0" w:line="240" w:lineRule="auto"/>
        <w:rPr>
          <w:bCs/>
          <w:sz w:val="24"/>
          <w:szCs w:val="24"/>
          <w:lang w:bidi="ar-SA"/>
        </w:rPr>
      </w:pPr>
      <w:r>
        <w:rPr>
          <w:bCs/>
          <w:sz w:val="24"/>
          <w:szCs w:val="24"/>
          <w:lang w:bidi="ar-SA"/>
        </w:rPr>
        <w:t>To test the GFCI just press the test button. This should trip the circuit, which you can now reset by pressing the reset button. Some GFCI are color coded: black is test, red is reset. Test is always the bottom button and reset is always the top button.</w:t>
      </w:r>
    </w:p>
    <w:p w14:paraId="2662E87B" w14:textId="77777777" w:rsidR="007F2FBC" w:rsidRDefault="007F2FBC" w:rsidP="007F2FBC">
      <w:pPr>
        <w:spacing w:after="0" w:line="240" w:lineRule="auto"/>
        <w:rPr>
          <w:bCs/>
          <w:sz w:val="24"/>
          <w:szCs w:val="24"/>
          <w:lang w:bidi="ar-SA"/>
        </w:rPr>
      </w:pPr>
      <w:r>
        <w:rPr>
          <w:bCs/>
          <w:noProof/>
          <w:sz w:val="24"/>
          <w:szCs w:val="24"/>
        </w:rPr>
        <w:drawing>
          <wp:inline distT="0" distB="0" distL="0" distR="0" wp14:anchorId="644E7219" wp14:editId="307C0A6A">
            <wp:extent cx="2194560" cy="21945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_20amp_15amp_GFCI_outlet.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94560" cy="2194560"/>
                    </a:xfrm>
                    <a:prstGeom prst="rect">
                      <a:avLst/>
                    </a:prstGeom>
                  </pic:spPr>
                </pic:pic>
              </a:graphicData>
            </a:graphic>
          </wp:inline>
        </w:drawing>
      </w:r>
      <w:r>
        <w:rPr>
          <w:bCs/>
          <w:sz w:val="24"/>
          <w:szCs w:val="24"/>
          <w:lang w:bidi="ar-SA"/>
        </w:rPr>
        <w:t xml:space="preserve">  </w:t>
      </w:r>
      <w:r>
        <w:rPr>
          <w:bCs/>
          <w:noProof/>
          <w:sz w:val="24"/>
          <w:szCs w:val="24"/>
        </w:rPr>
        <w:drawing>
          <wp:inline distT="0" distB="0" distL="0" distR="0" wp14:anchorId="21A85C7A" wp14:editId="52F0713C">
            <wp:extent cx="1333500" cy="19621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FCI 15 amp.jpg"/>
                    <pic:cNvPicPr/>
                  </pic:nvPicPr>
                  <pic:blipFill>
                    <a:blip r:embed="rId23">
                      <a:extLst>
                        <a:ext uri="{28A0092B-C50C-407E-A947-70E740481C1C}">
                          <a14:useLocalDpi xmlns:a14="http://schemas.microsoft.com/office/drawing/2010/main" val="0"/>
                        </a:ext>
                      </a:extLst>
                    </a:blip>
                    <a:stretch>
                      <a:fillRect/>
                    </a:stretch>
                  </pic:blipFill>
                  <pic:spPr>
                    <a:xfrm>
                      <a:off x="0" y="0"/>
                      <a:ext cx="1333500" cy="1962150"/>
                    </a:xfrm>
                    <a:prstGeom prst="rect">
                      <a:avLst/>
                    </a:prstGeom>
                  </pic:spPr>
                </pic:pic>
              </a:graphicData>
            </a:graphic>
          </wp:inline>
        </w:drawing>
      </w:r>
      <w:r>
        <w:rPr>
          <w:bCs/>
          <w:noProof/>
          <w:sz w:val="24"/>
          <w:szCs w:val="24"/>
        </w:rPr>
        <w:drawing>
          <wp:inline distT="0" distB="0" distL="0" distR="0" wp14:anchorId="6D34FE7C" wp14:editId="2513C645">
            <wp:extent cx="1400175" cy="15240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FCI extension cord.jpg"/>
                    <pic:cNvPicPr/>
                  </pic:nvPicPr>
                  <pic:blipFill>
                    <a:blip r:embed="rId24">
                      <a:extLst>
                        <a:ext uri="{28A0092B-C50C-407E-A947-70E740481C1C}">
                          <a14:useLocalDpi xmlns:a14="http://schemas.microsoft.com/office/drawing/2010/main" val="0"/>
                        </a:ext>
                      </a:extLst>
                    </a:blip>
                    <a:stretch>
                      <a:fillRect/>
                    </a:stretch>
                  </pic:blipFill>
                  <pic:spPr>
                    <a:xfrm>
                      <a:off x="0" y="0"/>
                      <a:ext cx="1400175" cy="1524000"/>
                    </a:xfrm>
                    <a:prstGeom prst="rect">
                      <a:avLst/>
                    </a:prstGeom>
                  </pic:spPr>
                </pic:pic>
              </a:graphicData>
            </a:graphic>
          </wp:inline>
        </w:drawing>
      </w:r>
    </w:p>
    <w:p w14:paraId="3B7D7D6B" w14:textId="77777777" w:rsidR="007F2FBC" w:rsidRDefault="007F2FBC" w:rsidP="007F2FBC">
      <w:pPr>
        <w:spacing w:after="0" w:line="240" w:lineRule="auto"/>
        <w:rPr>
          <w:bCs/>
          <w:sz w:val="24"/>
          <w:szCs w:val="24"/>
          <w:lang w:bidi="ar-SA"/>
        </w:rPr>
      </w:pPr>
    </w:p>
    <w:p w14:paraId="58413754" w14:textId="77777777" w:rsidR="007F2FBC" w:rsidRDefault="007F2FBC" w:rsidP="007F2FBC">
      <w:pPr>
        <w:spacing w:after="0" w:line="240" w:lineRule="auto"/>
        <w:rPr>
          <w:bCs/>
          <w:sz w:val="24"/>
          <w:szCs w:val="24"/>
          <w:lang w:bidi="ar-SA"/>
        </w:rPr>
      </w:pPr>
      <w:r>
        <w:rPr>
          <w:bCs/>
          <w:sz w:val="24"/>
          <w:szCs w:val="24"/>
          <w:lang w:bidi="ar-SA"/>
        </w:rPr>
        <w:t>Even with GFCI protection is best to avoid water and dampness.</w:t>
      </w:r>
    </w:p>
    <w:p w14:paraId="58F479F7" w14:textId="77777777" w:rsidR="007F2FBC" w:rsidRDefault="007F2FBC" w:rsidP="007F2FBC">
      <w:pPr>
        <w:spacing w:after="0" w:line="240" w:lineRule="auto"/>
        <w:rPr>
          <w:bCs/>
          <w:sz w:val="24"/>
          <w:szCs w:val="24"/>
          <w:lang w:bidi="ar-SA"/>
        </w:rPr>
      </w:pPr>
    </w:p>
    <w:p w14:paraId="35F7DA83" w14:textId="77777777" w:rsidR="007F2FBC" w:rsidRDefault="007F2FBC" w:rsidP="007F2FBC">
      <w:pPr>
        <w:spacing w:after="0" w:line="240" w:lineRule="auto"/>
        <w:rPr>
          <w:bCs/>
          <w:sz w:val="24"/>
          <w:szCs w:val="24"/>
          <w:lang w:bidi="ar-SA"/>
        </w:rPr>
      </w:pPr>
      <w:r w:rsidRPr="009D11BC">
        <w:rPr>
          <w:b/>
          <w:sz w:val="24"/>
          <w:szCs w:val="24"/>
          <w:lang w:bidi="ar-SA"/>
        </w:rPr>
        <w:t>Extension Cords</w:t>
      </w:r>
      <w:r>
        <w:rPr>
          <w:b/>
          <w:sz w:val="24"/>
          <w:szCs w:val="24"/>
          <w:lang w:bidi="ar-SA"/>
        </w:rPr>
        <w:t xml:space="preserve"> </w:t>
      </w:r>
      <w:r>
        <w:rPr>
          <w:bCs/>
          <w:sz w:val="24"/>
          <w:szCs w:val="24"/>
          <w:lang w:bidi="ar-SA"/>
        </w:rPr>
        <w:t>are not allowed in labs unless approved by HAZMAT. OSHA prohibits the use of extension cords as permanent wiring except under very specific circumstances that very rarely apply to lab work. If extension cord use is approved, it must be suitably rated and tested, and have GFCI protection. Extension cords must be inspected prior to each use and stored in a manner that will not damage the cord. Never use a damaged extension cord or attempt to repair it, buy a new one. All the rules for cords and plugs apply to extension cords.</w:t>
      </w:r>
    </w:p>
    <w:p w14:paraId="0086AF02" w14:textId="77777777" w:rsidR="007F2FBC" w:rsidRDefault="007F2FBC" w:rsidP="007F2FBC">
      <w:pPr>
        <w:spacing w:after="0" w:line="240" w:lineRule="auto"/>
        <w:rPr>
          <w:bCs/>
          <w:sz w:val="24"/>
          <w:szCs w:val="24"/>
          <w:lang w:bidi="ar-SA"/>
        </w:rPr>
      </w:pPr>
    </w:p>
    <w:p w14:paraId="49F483EB" w14:textId="77777777" w:rsidR="007F2FBC" w:rsidRDefault="007F2FBC" w:rsidP="007F2FBC">
      <w:pPr>
        <w:spacing w:after="0" w:line="240" w:lineRule="auto"/>
        <w:rPr>
          <w:bCs/>
          <w:sz w:val="24"/>
          <w:szCs w:val="24"/>
          <w:lang w:bidi="ar-SA"/>
        </w:rPr>
      </w:pPr>
      <w:r w:rsidRPr="00384ED3">
        <w:rPr>
          <w:b/>
          <w:sz w:val="24"/>
          <w:szCs w:val="24"/>
          <w:lang w:bidi="ar-SA"/>
        </w:rPr>
        <w:t>Cords and plugs</w:t>
      </w:r>
      <w:r>
        <w:rPr>
          <w:b/>
          <w:sz w:val="24"/>
          <w:szCs w:val="24"/>
          <w:lang w:bidi="ar-SA"/>
        </w:rPr>
        <w:t xml:space="preserve"> </w:t>
      </w:r>
      <w:r w:rsidRPr="00AE30FE">
        <w:rPr>
          <w:bCs/>
          <w:sz w:val="24"/>
          <w:szCs w:val="24"/>
          <w:lang w:bidi="ar-SA"/>
        </w:rPr>
        <w:t>must be examined before each use</w:t>
      </w:r>
      <w:r>
        <w:rPr>
          <w:bCs/>
          <w:sz w:val="24"/>
          <w:szCs w:val="24"/>
          <w:lang w:bidi="ar-SA"/>
        </w:rPr>
        <w:t>. If a cord or plug is damaged do not use that piece of equipment. Send it back to the manufacturer for repair or buy a new one. When not in use, store equipment in a manner that allows safe storage of cords and plugs so they are not damaged. Avoid over bending cords to prevent damage to the internal wires. If you have to use any force you are over bending it. Do not twist wires. Do not pull a cord out of the socket while holding the cord, always pull while holding the plug. Do not alter the plug or use an adapter to make the plug fit. If the plug does not fit the outlet in your lab you should not be using that piece of equipment. All equipment used at NMT must have a grounding pin on the plug.</w:t>
      </w:r>
    </w:p>
    <w:p w14:paraId="44759DF2" w14:textId="77777777" w:rsidR="007F2FBC" w:rsidRDefault="007F2FBC" w:rsidP="007F2FBC">
      <w:pPr>
        <w:spacing w:after="0" w:line="240" w:lineRule="auto"/>
        <w:rPr>
          <w:bCs/>
          <w:sz w:val="24"/>
          <w:szCs w:val="24"/>
          <w:lang w:bidi="ar-SA"/>
        </w:rPr>
      </w:pPr>
    </w:p>
    <w:p w14:paraId="6F392E78" w14:textId="77777777" w:rsidR="007F2FBC" w:rsidRPr="00B40F99" w:rsidRDefault="007F2FBC" w:rsidP="007F2FBC">
      <w:pPr>
        <w:spacing w:after="0" w:line="240" w:lineRule="auto"/>
        <w:rPr>
          <w:bCs/>
          <w:sz w:val="24"/>
          <w:szCs w:val="24"/>
          <w:lang w:bidi="ar-SA"/>
        </w:rPr>
      </w:pPr>
      <w:r>
        <w:rPr>
          <w:b/>
          <w:sz w:val="24"/>
          <w:szCs w:val="24"/>
          <w:lang w:bidi="ar-SA"/>
        </w:rPr>
        <w:t xml:space="preserve">High Voltage </w:t>
      </w:r>
      <w:r>
        <w:rPr>
          <w:bCs/>
          <w:sz w:val="24"/>
          <w:szCs w:val="24"/>
          <w:lang w:bidi="ar-SA"/>
        </w:rPr>
        <w:t>is defined by OSHA as 600 volts and above. For NMT, high voltage is over 240 volts, and using high voltage requires special training and approval by HAZMAT for anyone who is not a trained and knowledgeable electrician.</w:t>
      </w:r>
    </w:p>
    <w:p w14:paraId="7FB89E76" w14:textId="77777777" w:rsidR="003A1C29" w:rsidRDefault="003A1C29">
      <w:bookmarkStart w:id="1" w:name="_GoBack"/>
      <w:bookmarkEnd w:id="1"/>
    </w:p>
    <w:sectPr w:rsidR="003A1C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ikell Coleman" w:date="2020-05-07T16:15:00Z" w:initials="MAC">
    <w:p w14:paraId="02AA1C36" w14:textId="77777777" w:rsidR="007F2FBC" w:rsidRDefault="007F2FBC" w:rsidP="007F2FBC">
      <w:pPr>
        <w:pStyle w:val="CommentText"/>
      </w:pPr>
      <w:r>
        <w:rPr>
          <w:rStyle w:val="CommentReference"/>
        </w:rPr>
        <w:annotationRef/>
      </w:r>
      <w:r>
        <w:t>Where is the quote from?</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AA1C3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476E5"/>
    <w:multiLevelType w:val="hybridMultilevel"/>
    <w:tmpl w:val="1754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FBC"/>
    <w:rsid w:val="003A1C29"/>
    <w:rsid w:val="007F2F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C8597"/>
  <w15:chartTrackingRefBased/>
  <w15:docId w15:val="{E0A56198-FAA6-49F4-AAF6-1A8EACCB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F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FBC"/>
    <w:pPr>
      <w:ind w:left="720"/>
      <w:contextualSpacing/>
    </w:pPr>
  </w:style>
  <w:style w:type="table" w:styleId="TableGrid">
    <w:name w:val="Table Grid"/>
    <w:basedOn w:val="TableNormal"/>
    <w:uiPriority w:val="39"/>
    <w:rsid w:val="007F2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2FBC"/>
    <w:rPr>
      <w:sz w:val="16"/>
      <w:szCs w:val="16"/>
    </w:rPr>
  </w:style>
  <w:style w:type="paragraph" w:styleId="CommentText">
    <w:name w:val="annotation text"/>
    <w:basedOn w:val="Normal"/>
    <w:link w:val="CommentTextChar"/>
    <w:uiPriority w:val="99"/>
    <w:semiHidden/>
    <w:unhideWhenUsed/>
    <w:rsid w:val="007F2FBC"/>
    <w:pPr>
      <w:spacing w:line="240" w:lineRule="auto"/>
    </w:pPr>
    <w:rPr>
      <w:sz w:val="20"/>
      <w:szCs w:val="20"/>
    </w:rPr>
  </w:style>
  <w:style w:type="character" w:customStyle="1" w:styleId="CommentTextChar">
    <w:name w:val="Comment Text Char"/>
    <w:basedOn w:val="DefaultParagraphFont"/>
    <w:link w:val="CommentText"/>
    <w:uiPriority w:val="99"/>
    <w:semiHidden/>
    <w:rsid w:val="007F2FBC"/>
    <w:rPr>
      <w:sz w:val="20"/>
      <w:szCs w:val="20"/>
    </w:rPr>
  </w:style>
  <w:style w:type="paragraph" w:styleId="BalloonText">
    <w:name w:val="Balloon Text"/>
    <w:basedOn w:val="Normal"/>
    <w:link w:val="BalloonTextChar"/>
    <w:uiPriority w:val="99"/>
    <w:semiHidden/>
    <w:unhideWhenUsed/>
    <w:rsid w:val="007F2F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F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theme" Target="theme/theme1.xml"/><Relationship Id="rId3" Type="http://schemas.openxmlformats.org/officeDocument/2006/relationships/settings" Target="settings.xml"/><Relationship Id="rId21" Type="http://schemas.microsoft.com/office/2011/relationships/commentsExtended" Target="commentsExtended.xml"/><Relationship Id="rId7" Type="http://schemas.openxmlformats.org/officeDocument/2006/relationships/image" Target="media/image3.jpeg"/><Relationship Id="rId12" Type="http://schemas.openxmlformats.org/officeDocument/2006/relationships/image" Target="media/image8.jpg"/><Relationship Id="rId17" Type="http://schemas.openxmlformats.org/officeDocument/2006/relationships/image" Target="media/image1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comments" Target="comment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8.jpg"/><Relationship Id="rId5" Type="http://schemas.openxmlformats.org/officeDocument/2006/relationships/image" Target="media/image1.jpg"/><Relationship Id="rId15" Type="http://schemas.openxmlformats.org/officeDocument/2006/relationships/image" Target="media/image11.jpeg"/><Relationship Id="rId23" Type="http://schemas.openxmlformats.org/officeDocument/2006/relationships/image" Target="media/image17.jpg"/><Relationship Id="rId10" Type="http://schemas.openxmlformats.org/officeDocument/2006/relationships/image" Target="media/image6.jp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jpeg"/><Relationship Id="rId22"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962</Words>
  <Characters>5490</Characters>
  <Application>Microsoft Office Word</Application>
  <DocSecurity>0</DocSecurity>
  <Lines>45</Lines>
  <Paragraphs>12</Paragraphs>
  <ScaleCrop>false</ScaleCrop>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dc:creator>
  <cp:keywords/>
  <dc:description/>
  <cp:lastModifiedBy>Safety</cp:lastModifiedBy>
  <cp:revision>1</cp:revision>
  <dcterms:created xsi:type="dcterms:W3CDTF">2020-05-08T17:17:00Z</dcterms:created>
  <dcterms:modified xsi:type="dcterms:W3CDTF">2020-05-08T17:19:00Z</dcterms:modified>
</cp:coreProperties>
</file>